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6F" w:rsidRDefault="00C8796F" w:rsidP="007E1F28">
      <w:pPr>
        <w:spacing w:after="0"/>
        <w:jc w:val="center"/>
        <w:rPr>
          <w:rFonts w:asciiTheme="minorHAnsi" w:hAnsiTheme="minorHAnsi"/>
          <w:b/>
          <w:sz w:val="32"/>
          <w:szCs w:val="32"/>
        </w:rPr>
      </w:pPr>
    </w:p>
    <w:p w:rsidR="00124907" w:rsidRPr="00A87829" w:rsidRDefault="00C02DB7" w:rsidP="007E1F28">
      <w:pPr>
        <w:spacing w:after="0"/>
        <w:jc w:val="center"/>
        <w:rPr>
          <w:b/>
          <w:sz w:val="32"/>
          <w:szCs w:val="32"/>
        </w:rPr>
      </w:pPr>
      <w:r w:rsidRPr="00A87829">
        <w:rPr>
          <w:b/>
          <w:sz w:val="32"/>
          <w:szCs w:val="32"/>
        </w:rPr>
        <w:t>REGULAMIN KORZYSTANIA</w:t>
      </w:r>
    </w:p>
    <w:p w:rsidR="00843617" w:rsidRPr="00A87829" w:rsidRDefault="00C02DB7" w:rsidP="007E1F28">
      <w:pPr>
        <w:spacing w:after="0"/>
        <w:jc w:val="center"/>
        <w:rPr>
          <w:b/>
          <w:sz w:val="32"/>
          <w:szCs w:val="32"/>
        </w:rPr>
      </w:pPr>
      <w:r w:rsidRPr="00A87829">
        <w:rPr>
          <w:b/>
          <w:sz w:val="32"/>
          <w:szCs w:val="32"/>
        </w:rPr>
        <w:t xml:space="preserve">Z SALI </w:t>
      </w:r>
      <w:r w:rsidR="000539BB" w:rsidRPr="00A87829">
        <w:rPr>
          <w:b/>
          <w:sz w:val="32"/>
          <w:szCs w:val="32"/>
        </w:rPr>
        <w:t>KONFERENCYJNO-SZKOLENIOWEJ</w:t>
      </w:r>
    </w:p>
    <w:p w:rsidR="00D10FEE" w:rsidRPr="00A87829" w:rsidRDefault="00C02DB7" w:rsidP="007E1F28">
      <w:pPr>
        <w:spacing w:after="0"/>
        <w:jc w:val="center"/>
        <w:rPr>
          <w:b/>
          <w:sz w:val="32"/>
          <w:szCs w:val="32"/>
        </w:rPr>
      </w:pPr>
      <w:r w:rsidRPr="00A87829">
        <w:rPr>
          <w:b/>
          <w:sz w:val="32"/>
          <w:szCs w:val="32"/>
        </w:rPr>
        <w:t xml:space="preserve">LOKALNEGO CENTRUM WSPIERANIA </w:t>
      </w:r>
      <w:r w:rsidR="00755570" w:rsidRPr="00A87829">
        <w:rPr>
          <w:b/>
          <w:sz w:val="32"/>
          <w:szCs w:val="32"/>
        </w:rPr>
        <w:t xml:space="preserve">PRZEDSIĘBIORCZOŚCI </w:t>
      </w:r>
      <w:r w:rsidR="00755570">
        <w:rPr>
          <w:b/>
          <w:sz w:val="32"/>
          <w:szCs w:val="32"/>
        </w:rPr>
        <w:br/>
      </w:r>
      <w:r w:rsidR="00755570" w:rsidRPr="00A87829">
        <w:rPr>
          <w:b/>
          <w:sz w:val="32"/>
          <w:szCs w:val="32"/>
        </w:rPr>
        <w:t>w</w:t>
      </w:r>
      <w:r w:rsidR="00843617" w:rsidRPr="00A87829">
        <w:rPr>
          <w:b/>
          <w:sz w:val="32"/>
          <w:szCs w:val="32"/>
        </w:rPr>
        <w:t xml:space="preserve"> Staszowie</w:t>
      </w:r>
    </w:p>
    <w:p w:rsidR="00C02DB7" w:rsidRPr="000F64BA" w:rsidRDefault="00CC7FCF" w:rsidP="007E1F28">
      <w:pPr>
        <w:spacing w:after="0"/>
        <w:jc w:val="center"/>
        <w:rPr>
          <w:rFonts w:asciiTheme="minorHAnsi" w:hAnsiTheme="minorHAnsi"/>
          <w:b/>
          <w:color w:val="0000FF"/>
          <w:sz w:val="32"/>
          <w:szCs w:val="32"/>
          <w:u w:val="single"/>
        </w:rPr>
      </w:pPr>
      <w:r w:rsidRPr="00CC7FCF">
        <w:rPr>
          <w:rFonts w:asciiTheme="minorHAnsi" w:hAnsiTheme="minorHAnsi"/>
          <w:b/>
          <w:sz w:val="32"/>
          <w:szCs w:val="32"/>
        </w:rPr>
        <w:fldChar w:fldCharType="begin"/>
      </w:r>
      <w:r w:rsidR="00C02DB7" w:rsidRPr="000F64BA">
        <w:rPr>
          <w:rFonts w:asciiTheme="minorHAnsi" w:hAnsiTheme="minorHAnsi"/>
          <w:b/>
          <w:sz w:val="32"/>
          <w:szCs w:val="32"/>
        </w:rPr>
        <w:instrText xml:space="preserve"> HYPERLINK "https://www.bpsrodaslaska.ig.pl/uploads/127/regulami_cafe.pdf" \l "page=1" \o "Strona 1" </w:instrText>
      </w:r>
      <w:r w:rsidRPr="00CC7FCF">
        <w:rPr>
          <w:rFonts w:asciiTheme="minorHAnsi" w:hAnsiTheme="minorHAnsi"/>
          <w:b/>
          <w:sz w:val="32"/>
          <w:szCs w:val="32"/>
        </w:rPr>
        <w:fldChar w:fldCharType="separate"/>
      </w:r>
    </w:p>
    <w:p w:rsidR="00125E7E" w:rsidRDefault="00CC7FCF" w:rsidP="00D10FEE">
      <w:pPr>
        <w:spacing w:after="0"/>
        <w:jc w:val="center"/>
        <w:rPr>
          <w:rFonts w:asciiTheme="minorHAnsi" w:hAnsiTheme="minorHAnsi"/>
          <w:sz w:val="28"/>
          <w:szCs w:val="28"/>
        </w:rPr>
      </w:pPr>
      <w:r w:rsidRPr="000F64BA">
        <w:rPr>
          <w:rFonts w:asciiTheme="minorHAnsi" w:hAnsiTheme="minorHAnsi"/>
          <w:sz w:val="28"/>
          <w:szCs w:val="28"/>
        </w:rPr>
        <w:fldChar w:fldCharType="end"/>
      </w:r>
    </w:p>
    <w:p w:rsidR="00D10FEE" w:rsidRPr="007E1F28" w:rsidRDefault="00D10FEE" w:rsidP="00D10FEE">
      <w:pPr>
        <w:spacing w:after="0"/>
        <w:jc w:val="center"/>
        <w:rPr>
          <w:sz w:val="28"/>
          <w:szCs w:val="28"/>
        </w:rPr>
      </w:pPr>
    </w:p>
    <w:p w:rsidR="00125E7E" w:rsidRDefault="00125E7E" w:rsidP="00541489">
      <w:pPr>
        <w:spacing w:after="0"/>
        <w:rPr>
          <w:rFonts w:asciiTheme="minorHAnsi" w:hAnsiTheme="minorHAnsi"/>
          <w:b/>
          <w:sz w:val="28"/>
          <w:szCs w:val="28"/>
        </w:rPr>
      </w:pPr>
      <w:r w:rsidRPr="007E1F28">
        <w:rPr>
          <w:rFonts w:asciiTheme="minorHAnsi" w:hAnsiTheme="minorHAnsi"/>
          <w:b/>
          <w:sz w:val="28"/>
          <w:szCs w:val="28"/>
        </w:rPr>
        <w:t>Definicje:</w:t>
      </w:r>
    </w:p>
    <w:p w:rsidR="00AA6550" w:rsidRPr="00AA6550" w:rsidRDefault="00AA6550" w:rsidP="00AA6550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6A0424">
        <w:rPr>
          <w:rFonts w:asciiTheme="minorHAnsi" w:hAnsiTheme="minorHAnsi"/>
          <w:b/>
          <w:bCs/>
        </w:rPr>
        <w:t xml:space="preserve">Regulamin </w:t>
      </w:r>
      <w:r w:rsidRPr="006A0424">
        <w:rPr>
          <w:rFonts w:asciiTheme="minorHAnsi" w:hAnsiTheme="minorHAnsi"/>
        </w:rPr>
        <w:t>– niniejszy dokument regulujący za</w:t>
      </w:r>
      <w:r>
        <w:rPr>
          <w:rFonts w:asciiTheme="minorHAnsi" w:hAnsiTheme="minorHAnsi"/>
        </w:rPr>
        <w:t>sady rezerwacji i korzystania z wynajmowanej Sali konferencyjno-szkoleniowej.</w:t>
      </w:r>
    </w:p>
    <w:p w:rsidR="006A0424" w:rsidRDefault="006A0424" w:rsidP="00541489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LCWP – </w:t>
      </w:r>
      <w:r>
        <w:rPr>
          <w:rFonts w:asciiTheme="minorHAnsi" w:hAnsiTheme="minorHAnsi"/>
          <w:sz w:val="24"/>
          <w:szCs w:val="24"/>
        </w:rPr>
        <w:t xml:space="preserve">Lokalne </w:t>
      </w:r>
      <w:r w:rsidR="00541489">
        <w:rPr>
          <w:rFonts w:asciiTheme="minorHAnsi" w:hAnsiTheme="minorHAnsi"/>
          <w:sz w:val="24"/>
          <w:szCs w:val="24"/>
        </w:rPr>
        <w:t>C</w:t>
      </w:r>
      <w:r>
        <w:rPr>
          <w:rFonts w:asciiTheme="minorHAnsi" w:hAnsiTheme="minorHAnsi"/>
          <w:sz w:val="24"/>
          <w:szCs w:val="24"/>
        </w:rPr>
        <w:t>entrum Wspierania Przedsiębiorczości.</w:t>
      </w:r>
    </w:p>
    <w:p w:rsidR="00AA6550" w:rsidRDefault="00AA6550" w:rsidP="00AA6550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Sala konferencyjno-szkoleniowa</w:t>
      </w:r>
      <w:r w:rsidRPr="006A0424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– powierzchnia</w:t>
      </w:r>
      <w:r w:rsidRPr="006A042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zlokalizowana </w:t>
      </w:r>
      <w:r w:rsidRPr="00541489">
        <w:rPr>
          <w:rFonts w:asciiTheme="minorHAnsi" w:hAnsiTheme="minorHAnsi"/>
        </w:rPr>
        <w:t xml:space="preserve">w budynku biura </w:t>
      </w:r>
      <w:r w:rsidR="00755570">
        <w:rPr>
          <w:rFonts w:asciiTheme="minorHAnsi" w:hAnsiTheme="minorHAnsi"/>
        </w:rPr>
        <w:t xml:space="preserve">LCWP, </w:t>
      </w:r>
      <w:r w:rsidR="00755570">
        <w:rPr>
          <w:rFonts w:asciiTheme="minorHAnsi" w:hAnsiTheme="minorHAnsi"/>
        </w:rPr>
        <w:br/>
        <w:t>ul</w:t>
      </w:r>
      <w:r>
        <w:rPr>
          <w:rFonts w:asciiTheme="minorHAnsi" w:hAnsiTheme="minorHAnsi"/>
        </w:rPr>
        <w:t>. Sudecka 9, 28-200 Staszów, przeznaczona</w:t>
      </w:r>
      <w:r w:rsidRPr="006A0424">
        <w:rPr>
          <w:rFonts w:asciiTheme="minorHAnsi" w:hAnsiTheme="minorHAnsi"/>
        </w:rPr>
        <w:t xml:space="preserve"> do celów spotkań, konferencji, szkoleń, itp.</w:t>
      </w:r>
    </w:p>
    <w:p w:rsidR="00AA6550" w:rsidRPr="00541489" w:rsidRDefault="00AA6550" w:rsidP="00AA6550">
      <w:pPr>
        <w:pStyle w:val="Bezodstpw"/>
        <w:suppressAutoHyphens w:val="0"/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541489">
        <w:rPr>
          <w:rFonts w:asciiTheme="minorHAnsi" w:hAnsiTheme="minorHAnsi" w:cs="Times New Roman"/>
          <w:sz w:val="24"/>
          <w:szCs w:val="24"/>
        </w:rPr>
        <w:t>Wyposażenie sali konferencyjno-szkoleniowa LCWP obejmuje:</w:t>
      </w:r>
    </w:p>
    <w:p w:rsidR="00AA6550" w:rsidRPr="00755570" w:rsidRDefault="00AA6550" w:rsidP="00AA6550">
      <w:pPr>
        <w:pStyle w:val="Bezodstpw"/>
        <w:suppressAutoHyphens w:val="0"/>
        <w:spacing w:line="276" w:lineRule="auto"/>
        <w:ind w:left="720"/>
        <w:rPr>
          <w:rFonts w:asciiTheme="minorHAnsi" w:hAnsiTheme="minorHAnsi" w:cs="Times New Roman"/>
          <w:sz w:val="24"/>
          <w:szCs w:val="24"/>
        </w:rPr>
      </w:pPr>
      <w:r w:rsidRPr="00755570">
        <w:rPr>
          <w:rFonts w:asciiTheme="minorHAnsi" w:hAnsiTheme="minorHAnsi" w:cs="Times New Roman"/>
          <w:sz w:val="24"/>
          <w:szCs w:val="24"/>
        </w:rPr>
        <w:t>- Rzutnik podwieszony pod sufitem (łączenie kabel VGA)</w:t>
      </w:r>
    </w:p>
    <w:p w:rsidR="00AA6550" w:rsidRPr="00755570" w:rsidRDefault="00AA6550" w:rsidP="00AA6550">
      <w:pPr>
        <w:pStyle w:val="Bezodstpw"/>
        <w:suppressAutoHyphens w:val="0"/>
        <w:spacing w:line="276" w:lineRule="auto"/>
        <w:ind w:left="720"/>
        <w:rPr>
          <w:rFonts w:asciiTheme="minorHAnsi" w:hAnsiTheme="minorHAnsi" w:cs="Times New Roman"/>
          <w:sz w:val="24"/>
          <w:szCs w:val="24"/>
        </w:rPr>
      </w:pPr>
      <w:r w:rsidRPr="00755570">
        <w:rPr>
          <w:rFonts w:asciiTheme="minorHAnsi" w:hAnsiTheme="minorHAnsi" w:cs="Times New Roman"/>
          <w:sz w:val="24"/>
          <w:szCs w:val="24"/>
        </w:rPr>
        <w:t>- Ekran</w:t>
      </w:r>
    </w:p>
    <w:p w:rsidR="00AA6550" w:rsidRPr="00755570" w:rsidRDefault="00AA6550" w:rsidP="00AA6550">
      <w:pPr>
        <w:pStyle w:val="Bezodstpw"/>
        <w:suppressAutoHyphens w:val="0"/>
        <w:spacing w:line="276" w:lineRule="auto"/>
        <w:ind w:left="720"/>
        <w:rPr>
          <w:rFonts w:asciiTheme="minorHAnsi" w:hAnsiTheme="minorHAnsi" w:cs="Times New Roman"/>
          <w:sz w:val="24"/>
          <w:szCs w:val="24"/>
        </w:rPr>
      </w:pPr>
      <w:r w:rsidRPr="00755570">
        <w:rPr>
          <w:rFonts w:asciiTheme="minorHAnsi" w:hAnsiTheme="minorHAnsi" w:cs="Times New Roman"/>
          <w:sz w:val="24"/>
          <w:szCs w:val="24"/>
        </w:rPr>
        <w:t>- Nagłośnienie wraz z bezprzewodowymi mikrofonami (2szt.)</w:t>
      </w:r>
    </w:p>
    <w:p w:rsidR="00AA6550" w:rsidRPr="00755570" w:rsidRDefault="00AA6550" w:rsidP="00AA6550">
      <w:pPr>
        <w:pStyle w:val="Bezodstpw"/>
        <w:suppressAutoHyphens w:val="0"/>
        <w:spacing w:line="276" w:lineRule="auto"/>
        <w:ind w:left="720"/>
        <w:rPr>
          <w:rFonts w:asciiTheme="minorHAnsi" w:hAnsiTheme="minorHAnsi" w:cs="Times New Roman"/>
          <w:sz w:val="24"/>
          <w:szCs w:val="24"/>
        </w:rPr>
      </w:pPr>
      <w:r w:rsidRPr="00755570">
        <w:rPr>
          <w:rFonts w:asciiTheme="minorHAnsi" w:hAnsiTheme="minorHAnsi" w:cs="Times New Roman"/>
          <w:sz w:val="24"/>
          <w:szCs w:val="24"/>
        </w:rPr>
        <w:t>- Klimatyzację</w:t>
      </w:r>
    </w:p>
    <w:p w:rsidR="00AA6550" w:rsidRPr="00755570" w:rsidRDefault="00AA6550" w:rsidP="00AA6550">
      <w:pPr>
        <w:pStyle w:val="Bezodstpw"/>
        <w:suppressAutoHyphens w:val="0"/>
        <w:spacing w:line="276" w:lineRule="auto"/>
        <w:ind w:left="720"/>
        <w:rPr>
          <w:rFonts w:asciiTheme="minorHAnsi" w:hAnsiTheme="minorHAnsi" w:cs="Times New Roman"/>
          <w:sz w:val="24"/>
          <w:szCs w:val="24"/>
        </w:rPr>
      </w:pPr>
      <w:r w:rsidRPr="00755570">
        <w:rPr>
          <w:rFonts w:asciiTheme="minorHAnsi" w:hAnsiTheme="minorHAnsi" w:cs="Times New Roman"/>
          <w:sz w:val="24"/>
          <w:szCs w:val="24"/>
        </w:rPr>
        <w:t>- Stoły i krzesła mieszczące 20-25 osób</w:t>
      </w:r>
      <w:r w:rsidR="00C51551">
        <w:rPr>
          <w:rFonts w:asciiTheme="minorHAnsi" w:hAnsiTheme="minorHAnsi" w:cs="Times New Roman"/>
          <w:sz w:val="24"/>
          <w:szCs w:val="24"/>
        </w:rPr>
        <w:t xml:space="preserve"> (w ustawieniu konferencyjnym krzeseł) do 40 osób (w ustawieniu kinowym krzeseł)</w:t>
      </w:r>
    </w:p>
    <w:p w:rsidR="00AA6550" w:rsidRPr="00755570" w:rsidRDefault="00AA6550" w:rsidP="00AA6550">
      <w:pPr>
        <w:pStyle w:val="Bezodstpw"/>
        <w:suppressAutoHyphens w:val="0"/>
        <w:spacing w:line="276" w:lineRule="auto"/>
        <w:ind w:left="720"/>
        <w:rPr>
          <w:rFonts w:asciiTheme="minorHAnsi" w:hAnsiTheme="minorHAnsi" w:cs="Times New Roman"/>
          <w:sz w:val="24"/>
          <w:szCs w:val="24"/>
        </w:rPr>
      </w:pPr>
      <w:r w:rsidRPr="00755570">
        <w:rPr>
          <w:rFonts w:asciiTheme="minorHAnsi" w:hAnsiTheme="minorHAnsi" w:cs="Times New Roman"/>
          <w:sz w:val="24"/>
          <w:szCs w:val="24"/>
        </w:rPr>
        <w:t xml:space="preserve">- Możliwość zaciemnienia sali – rolety </w:t>
      </w:r>
    </w:p>
    <w:p w:rsidR="00AA6550" w:rsidRPr="00755570" w:rsidRDefault="00AA6550" w:rsidP="00AA6550">
      <w:pPr>
        <w:pStyle w:val="Bezodstpw"/>
        <w:suppressAutoHyphens w:val="0"/>
        <w:spacing w:line="276" w:lineRule="auto"/>
        <w:ind w:left="720"/>
        <w:rPr>
          <w:rFonts w:asciiTheme="minorHAnsi" w:hAnsiTheme="minorHAnsi" w:cs="Times New Roman"/>
          <w:sz w:val="24"/>
          <w:szCs w:val="24"/>
        </w:rPr>
      </w:pPr>
      <w:r w:rsidRPr="00755570">
        <w:rPr>
          <w:rFonts w:asciiTheme="minorHAnsi" w:hAnsiTheme="minorHAnsi" w:cs="Times New Roman"/>
          <w:sz w:val="24"/>
          <w:szCs w:val="24"/>
        </w:rPr>
        <w:t xml:space="preserve">- </w:t>
      </w:r>
      <w:proofErr w:type="spellStart"/>
      <w:r w:rsidRPr="00755570">
        <w:rPr>
          <w:rFonts w:asciiTheme="minorHAnsi" w:hAnsiTheme="minorHAnsi" w:cs="Times New Roman"/>
          <w:sz w:val="24"/>
          <w:szCs w:val="24"/>
        </w:rPr>
        <w:t>Wi-Fi</w:t>
      </w:r>
      <w:proofErr w:type="spellEnd"/>
    </w:p>
    <w:p w:rsidR="00AA6550" w:rsidRPr="00755570" w:rsidRDefault="00AA6550" w:rsidP="00541489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755570">
        <w:rPr>
          <w:rFonts w:asciiTheme="minorHAnsi" w:hAnsiTheme="minorHAnsi"/>
          <w:b/>
          <w:bCs/>
          <w:sz w:val="24"/>
          <w:szCs w:val="24"/>
        </w:rPr>
        <w:t xml:space="preserve">Wynajmujący </w:t>
      </w:r>
      <w:r w:rsidRPr="00755570">
        <w:rPr>
          <w:rFonts w:asciiTheme="minorHAnsi" w:hAnsiTheme="minorHAnsi"/>
          <w:sz w:val="24"/>
          <w:szCs w:val="24"/>
        </w:rPr>
        <w:t>– właściciel obiektu – Lokalna Grupa Działania „Białe Ługi”.</w:t>
      </w:r>
    </w:p>
    <w:p w:rsidR="00125E7E" w:rsidRPr="00755570" w:rsidRDefault="00125E7E" w:rsidP="00541489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755570">
        <w:rPr>
          <w:rFonts w:asciiTheme="minorHAnsi" w:hAnsiTheme="minorHAnsi"/>
          <w:b/>
          <w:bCs/>
        </w:rPr>
        <w:t xml:space="preserve">Organizator </w:t>
      </w:r>
      <w:r w:rsidRPr="00755570">
        <w:rPr>
          <w:rFonts w:asciiTheme="minorHAnsi" w:hAnsiTheme="minorHAnsi"/>
        </w:rPr>
        <w:t>– podmiot dokonujący rezerwacji, który zamierza zorganizować</w:t>
      </w:r>
      <w:r w:rsidR="006A0424" w:rsidRPr="00755570">
        <w:rPr>
          <w:rFonts w:asciiTheme="minorHAnsi" w:hAnsiTheme="minorHAnsi"/>
        </w:rPr>
        <w:t xml:space="preserve"> </w:t>
      </w:r>
      <w:r w:rsidR="00755570" w:rsidRPr="00755570">
        <w:rPr>
          <w:rFonts w:asciiTheme="minorHAnsi" w:hAnsiTheme="minorHAnsi"/>
        </w:rPr>
        <w:t xml:space="preserve">Wydarzenie </w:t>
      </w:r>
      <w:r w:rsidR="00755570" w:rsidRPr="00755570">
        <w:rPr>
          <w:rFonts w:asciiTheme="minorHAnsi" w:hAnsiTheme="minorHAnsi"/>
        </w:rPr>
        <w:br/>
        <w:t>w</w:t>
      </w:r>
      <w:r w:rsidR="006A0424" w:rsidRPr="00755570">
        <w:rPr>
          <w:rFonts w:asciiTheme="minorHAnsi" w:hAnsiTheme="minorHAnsi"/>
        </w:rPr>
        <w:t xml:space="preserve"> sali konferencyjno-szkoleniowej</w:t>
      </w:r>
      <w:r w:rsidRPr="00755570">
        <w:rPr>
          <w:rFonts w:asciiTheme="minorHAnsi" w:hAnsiTheme="minorHAnsi"/>
        </w:rPr>
        <w:t xml:space="preserve">. </w:t>
      </w:r>
    </w:p>
    <w:p w:rsidR="00125E7E" w:rsidRPr="00755570" w:rsidRDefault="00125E7E" w:rsidP="00541489">
      <w:pPr>
        <w:pStyle w:val="Default"/>
        <w:jc w:val="both"/>
        <w:rPr>
          <w:rFonts w:asciiTheme="minorHAnsi" w:hAnsiTheme="minorHAnsi"/>
        </w:rPr>
      </w:pPr>
      <w:r w:rsidRPr="00755570">
        <w:rPr>
          <w:rFonts w:asciiTheme="minorHAnsi" w:hAnsiTheme="minorHAnsi"/>
          <w:b/>
          <w:bCs/>
        </w:rPr>
        <w:t xml:space="preserve">Uczestnik </w:t>
      </w:r>
      <w:r w:rsidRPr="00755570">
        <w:rPr>
          <w:rFonts w:asciiTheme="minorHAnsi" w:hAnsiTheme="minorHAnsi"/>
        </w:rPr>
        <w:t xml:space="preserve">– oznacza osobę biorącą udział w Wydarzeniu. </w:t>
      </w:r>
    </w:p>
    <w:p w:rsidR="00541489" w:rsidRPr="00755570" w:rsidRDefault="00125E7E" w:rsidP="00541489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755570">
        <w:rPr>
          <w:rFonts w:asciiTheme="minorHAnsi" w:hAnsiTheme="minorHAnsi"/>
          <w:b/>
          <w:bCs/>
          <w:sz w:val="24"/>
          <w:szCs w:val="24"/>
        </w:rPr>
        <w:t xml:space="preserve">Wydarzenie </w:t>
      </w:r>
      <w:r w:rsidRPr="00755570">
        <w:rPr>
          <w:rFonts w:asciiTheme="minorHAnsi" w:hAnsiTheme="minorHAnsi"/>
          <w:sz w:val="24"/>
          <w:szCs w:val="24"/>
        </w:rPr>
        <w:t>–</w:t>
      </w:r>
      <w:r w:rsidR="00541489" w:rsidRPr="00755570">
        <w:rPr>
          <w:rFonts w:asciiTheme="minorHAnsi" w:hAnsiTheme="minorHAnsi"/>
          <w:sz w:val="24"/>
          <w:szCs w:val="24"/>
        </w:rPr>
        <w:t xml:space="preserve"> oznacza wszystkie zdarzenia organizowane przez Organizatora, tj. </w:t>
      </w:r>
      <w:r w:rsidR="00541489" w:rsidRPr="00755570">
        <w:rPr>
          <w:rFonts w:asciiTheme="minorHAnsi" w:hAnsiTheme="minorHAnsi" w:cs="Times New Roman"/>
          <w:sz w:val="24"/>
          <w:szCs w:val="24"/>
        </w:rPr>
        <w:t>konferencje, szkolenia, spotkania, warsztaty, prezentacje, sympozja, wystawy, uroczystości firmowe lub inne o podobnym charakterze.</w:t>
      </w:r>
    </w:p>
    <w:p w:rsidR="00D10FEE" w:rsidRDefault="00D10FEE" w:rsidP="00BF502E">
      <w:pPr>
        <w:spacing w:after="0"/>
        <w:rPr>
          <w:rFonts w:asciiTheme="minorHAnsi" w:hAnsiTheme="minorHAnsi" w:cs="Times New Roman"/>
          <w:color w:val="000000"/>
          <w:sz w:val="24"/>
          <w:szCs w:val="24"/>
        </w:rPr>
      </w:pPr>
    </w:p>
    <w:p w:rsidR="00BF502E" w:rsidRDefault="00BF502E" w:rsidP="00BF502E">
      <w:pPr>
        <w:spacing w:after="0"/>
        <w:rPr>
          <w:rFonts w:cs="Arial"/>
          <w:b/>
          <w:sz w:val="28"/>
          <w:szCs w:val="28"/>
        </w:rPr>
      </w:pPr>
    </w:p>
    <w:p w:rsidR="00C02DB7" w:rsidRPr="007A6C78" w:rsidRDefault="00C02DB7" w:rsidP="00C02DB7">
      <w:pPr>
        <w:spacing w:after="0"/>
        <w:jc w:val="center"/>
        <w:rPr>
          <w:rFonts w:cs="Arial"/>
          <w:b/>
          <w:sz w:val="28"/>
          <w:szCs w:val="28"/>
        </w:rPr>
      </w:pPr>
      <w:r w:rsidRPr="007A6C78">
        <w:rPr>
          <w:rFonts w:cs="Arial"/>
          <w:b/>
          <w:sz w:val="28"/>
          <w:szCs w:val="28"/>
        </w:rPr>
        <w:t>§1</w:t>
      </w:r>
    </w:p>
    <w:p w:rsidR="00C02DB7" w:rsidRDefault="00C02DB7" w:rsidP="00C02DB7">
      <w:pPr>
        <w:spacing w:after="0"/>
        <w:jc w:val="center"/>
        <w:rPr>
          <w:rFonts w:cs="Arial"/>
          <w:b/>
          <w:sz w:val="28"/>
          <w:szCs w:val="28"/>
        </w:rPr>
      </w:pPr>
      <w:r w:rsidRPr="007A6C78">
        <w:rPr>
          <w:rFonts w:cs="Arial"/>
          <w:b/>
          <w:sz w:val="28"/>
          <w:szCs w:val="28"/>
        </w:rPr>
        <w:t>Postanowienia ogólne</w:t>
      </w:r>
    </w:p>
    <w:p w:rsidR="00D7731F" w:rsidRDefault="00D7731F" w:rsidP="003A792E">
      <w:pPr>
        <w:spacing w:after="0"/>
        <w:rPr>
          <w:rFonts w:cs="Arial"/>
          <w:b/>
          <w:sz w:val="28"/>
          <w:szCs w:val="28"/>
        </w:rPr>
      </w:pPr>
    </w:p>
    <w:p w:rsidR="00541489" w:rsidRPr="00C667CD" w:rsidRDefault="00C667CD" w:rsidP="00C667CD">
      <w:pPr>
        <w:pStyle w:val="Bezodstpw"/>
        <w:numPr>
          <w:ilvl w:val="0"/>
          <w:numId w:val="26"/>
        </w:numPr>
        <w:suppressAutoHyphens w:val="0"/>
        <w:spacing w:line="276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Niniejszy r</w:t>
      </w:r>
      <w:r w:rsidR="00D7731F" w:rsidRPr="00C667CD">
        <w:rPr>
          <w:rFonts w:asciiTheme="minorHAnsi" w:hAnsiTheme="minorHAnsi" w:cs="Times New Roman"/>
          <w:sz w:val="24"/>
          <w:szCs w:val="24"/>
        </w:rPr>
        <w:t>egu</w:t>
      </w:r>
      <w:r>
        <w:rPr>
          <w:rFonts w:asciiTheme="minorHAnsi" w:hAnsiTheme="minorHAnsi" w:cs="Times New Roman"/>
          <w:sz w:val="24"/>
          <w:szCs w:val="24"/>
        </w:rPr>
        <w:t>la</w:t>
      </w:r>
      <w:r w:rsidR="00D10FEE">
        <w:rPr>
          <w:rFonts w:asciiTheme="minorHAnsi" w:hAnsiTheme="minorHAnsi" w:cs="Times New Roman"/>
          <w:sz w:val="24"/>
          <w:szCs w:val="24"/>
        </w:rPr>
        <w:t>min określa zasady korzystania,</w:t>
      </w:r>
      <w:r>
        <w:rPr>
          <w:rFonts w:asciiTheme="minorHAnsi" w:hAnsiTheme="minorHAnsi" w:cs="Times New Roman"/>
          <w:sz w:val="24"/>
          <w:szCs w:val="24"/>
        </w:rPr>
        <w:t xml:space="preserve"> wynajmu oraz </w:t>
      </w:r>
      <w:r w:rsidR="00D7731F" w:rsidRPr="00C667CD">
        <w:rPr>
          <w:rFonts w:asciiTheme="minorHAnsi" w:hAnsiTheme="minorHAnsi" w:cs="Times New Roman"/>
          <w:sz w:val="24"/>
          <w:szCs w:val="24"/>
        </w:rPr>
        <w:t>rezerwacji sali konferencyjno-</w:t>
      </w:r>
      <w:r>
        <w:rPr>
          <w:rFonts w:asciiTheme="minorHAnsi" w:hAnsiTheme="minorHAnsi" w:cs="Times New Roman"/>
          <w:sz w:val="24"/>
          <w:szCs w:val="24"/>
        </w:rPr>
        <w:t>szkoleniowej w Lokalnym Centrum Wspierania Przedsiębiorczości.</w:t>
      </w:r>
    </w:p>
    <w:p w:rsidR="00541489" w:rsidRPr="00B7585E" w:rsidRDefault="00541489" w:rsidP="00B7585E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B7585E">
        <w:rPr>
          <w:rFonts w:asciiTheme="minorHAnsi" w:hAnsiTheme="minorHAnsi"/>
          <w:sz w:val="24"/>
          <w:szCs w:val="24"/>
        </w:rPr>
        <w:lastRenderedPageBreak/>
        <w:t>Regulamin obowiązuje Organizatorów i Uczestników takich wydarzeń jak: szkolenia, konferencje, warsztaty, prezentacje lub inne te</w:t>
      </w:r>
      <w:r w:rsidR="00C667CD" w:rsidRPr="00B7585E">
        <w:rPr>
          <w:rFonts w:asciiTheme="minorHAnsi" w:hAnsiTheme="minorHAnsi"/>
          <w:sz w:val="24"/>
          <w:szCs w:val="24"/>
        </w:rPr>
        <w:t>go typu spotkania, zwane dalej W</w:t>
      </w:r>
      <w:r w:rsidRPr="00B7585E">
        <w:rPr>
          <w:rFonts w:asciiTheme="minorHAnsi" w:hAnsiTheme="minorHAnsi"/>
          <w:sz w:val="24"/>
          <w:szCs w:val="24"/>
        </w:rPr>
        <w:t xml:space="preserve">ydarzeniem. </w:t>
      </w:r>
    </w:p>
    <w:p w:rsidR="00C667CD" w:rsidRDefault="00541489" w:rsidP="00B7585E">
      <w:pPr>
        <w:pStyle w:val="Akapitzlist"/>
        <w:numPr>
          <w:ilvl w:val="0"/>
          <w:numId w:val="26"/>
        </w:numPr>
        <w:suppressAutoHyphens w:val="0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08050B">
        <w:rPr>
          <w:rFonts w:asciiTheme="minorHAnsi" w:hAnsiTheme="minorHAnsi"/>
          <w:sz w:val="24"/>
          <w:szCs w:val="24"/>
        </w:rPr>
        <w:t xml:space="preserve">Organizator </w:t>
      </w:r>
      <w:r w:rsidR="0008050B" w:rsidRPr="0008050B">
        <w:rPr>
          <w:rFonts w:asciiTheme="minorHAnsi" w:hAnsiTheme="minorHAnsi" w:cs="Times New Roman"/>
          <w:sz w:val="24"/>
          <w:szCs w:val="24"/>
        </w:rPr>
        <w:t>nie ma prawa wynająć, użyczyć lub udostępnić wynajmowanej powierzchni osobom trzecim.</w:t>
      </w:r>
    </w:p>
    <w:p w:rsidR="00B7585E" w:rsidRDefault="00B7585E" w:rsidP="00B7585E">
      <w:pPr>
        <w:suppressAutoHyphens w:val="0"/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B7585E" w:rsidRPr="00B7585E" w:rsidRDefault="00B7585E" w:rsidP="00B7585E">
      <w:pPr>
        <w:suppressAutoHyphens w:val="0"/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C667CD" w:rsidRPr="007A6C78" w:rsidRDefault="00C667CD" w:rsidP="00C667CD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§2</w:t>
      </w:r>
    </w:p>
    <w:p w:rsidR="00B46AC8" w:rsidRDefault="009E61AA" w:rsidP="009E61AA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Zasady rezerwacji</w:t>
      </w:r>
    </w:p>
    <w:p w:rsidR="00B46AC8" w:rsidRDefault="00B46AC8" w:rsidP="00B46AC8">
      <w:pPr>
        <w:spacing w:after="0"/>
        <w:jc w:val="center"/>
        <w:rPr>
          <w:rFonts w:cs="Arial"/>
          <w:b/>
          <w:sz w:val="28"/>
          <w:szCs w:val="28"/>
        </w:rPr>
      </w:pPr>
    </w:p>
    <w:p w:rsidR="0008050B" w:rsidRPr="005430B3" w:rsidRDefault="0008050B" w:rsidP="00B46AC8">
      <w:pPr>
        <w:pStyle w:val="Akapitzlist"/>
        <w:numPr>
          <w:ilvl w:val="0"/>
          <w:numId w:val="3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430B3">
        <w:rPr>
          <w:rFonts w:asciiTheme="minorHAnsi" w:hAnsiTheme="minorHAnsi"/>
          <w:sz w:val="24"/>
          <w:szCs w:val="24"/>
        </w:rPr>
        <w:t>Poprzez wynajęcie sali należy rozumieć zgłoszenie przez Organizatora woli użytkowania sali oraz potwierdzenie rezerwacji przez pracowników biura LCWP.</w:t>
      </w:r>
    </w:p>
    <w:p w:rsidR="00B46AC8" w:rsidRDefault="00B46AC8" w:rsidP="00B46AC8">
      <w:pPr>
        <w:pStyle w:val="Akapitzlist"/>
        <w:numPr>
          <w:ilvl w:val="0"/>
          <w:numId w:val="3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Wynajem sali konferencyjno-szkoleniowej jest nieodpłatny.</w:t>
      </w:r>
    </w:p>
    <w:p w:rsidR="000539BB" w:rsidRDefault="00B46AC8" w:rsidP="00B46AC8">
      <w:pPr>
        <w:pStyle w:val="Akapitzlist"/>
        <w:numPr>
          <w:ilvl w:val="0"/>
          <w:numId w:val="3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Wynajem sali może nastąpić tylko w celu zorganizowania konferencji, szkolenia, spotkania, warsztatów, prezentacji, sympozjum, wystawy, uroczystości firmowej lub innego wydarzenia o podobnym charakterze.</w:t>
      </w:r>
    </w:p>
    <w:p w:rsidR="00124907" w:rsidRDefault="00124907" w:rsidP="00B46AC8">
      <w:pPr>
        <w:pStyle w:val="Akapitzlist"/>
        <w:numPr>
          <w:ilvl w:val="0"/>
          <w:numId w:val="3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Wynajem sali konferencyjno-szkoleniowej może odbywać się w dni </w:t>
      </w:r>
      <w:r w:rsidR="00755570">
        <w:rPr>
          <w:rFonts w:asciiTheme="minorHAnsi" w:hAnsiTheme="minorHAnsi" w:cs="Times New Roman"/>
          <w:sz w:val="24"/>
          <w:szCs w:val="24"/>
        </w:rPr>
        <w:t xml:space="preserve">robocze </w:t>
      </w:r>
      <w:r w:rsidR="00755570">
        <w:rPr>
          <w:rFonts w:asciiTheme="minorHAnsi" w:hAnsiTheme="minorHAnsi" w:cs="Times New Roman"/>
          <w:sz w:val="24"/>
          <w:szCs w:val="24"/>
        </w:rPr>
        <w:br/>
        <w:t>w</w:t>
      </w:r>
      <w:r>
        <w:rPr>
          <w:rFonts w:asciiTheme="minorHAnsi" w:hAnsiTheme="minorHAnsi" w:cs="Times New Roman"/>
          <w:sz w:val="24"/>
          <w:szCs w:val="24"/>
        </w:rPr>
        <w:t xml:space="preserve"> godzinach otwarcia biura LCWP – wynajem poza tymi godzinami wymaga indywidualnych uzgodnień. </w:t>
      </w:r>
    </w:p>
    <w:p w:rsidR="00124907" w:rsidRDefault="00124907" w:rsidP="00B46AC8">
      <w:pPr>
        <w:pStyle w:val="Akapitzlist"/>
        <w:numPr>
          <w:ilvl w:val="0"/>
          <w:numId w:val="3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Złożenie zamówienia na wynajem sali</w:t>
      </w:r>
      <w:r w:rsidR="00B13373">
        <w:rPr>
          <w:rFonts w:asciiTheme="minorHAnsi" w:hAnsiTheme="minorHAnsi" w:cs="Times New Roman"/>
          <w:sz w:val="24"/>
          <w:szCs w:val="24"/>
        </w:rPr>
        <w:t xml:space="preserve"> konferencyjno-</w:t>
      </w:r>
      <w:r>
        <w:rPr>
          <w:rFonts w:asciiTheme="minorHAnsi" w:hAnsiTheme="minorHAnsi" w:cs="Times New Roman"/>
          <w:sz w:val="24"/>
          <w:szCs w:val="24"/>
        </w:rPr>
        <w:t>szkoleniowej oznacza akceptację niniejszego Regulaminu.</w:t>
      </w:r>
    </w:p>
    <w:p w:rsidR="00124907" w:rsidRDefault="00124907" w:rsidP="00B46AC8">
      <w:pPr>
        <w:pStyle w:val="Akapitzlist"/>
        <w:numPr>
          <w:ilvl w:val="0"/>
          <w:numId w:val="3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Wstępnej rezerwacji można dokonywać telefonicznie lub za pośrednictwem poczty </w:t>
      </w:r>
      <w:r w:rsidR="00755570">
        <w:rPr>
          <w:rFonts w:asciiTheme="minorHAnsi" w:hAnsiTheme="minorHAnsi" w:cs="Times New Roman"/>
          <w:sz w:val="24"/>
          <w:szCs w:val="24"/>
        </w:rPr>
        <w:t>elektronicznej, co</w:t>
      </w:r>
      <w:r>
        <w:rPr>
          <w:rFonts w:asciiTheme="minorHAnsi" w:hAnsiTheme="minorHAnsi" w:cs="Times New Roman"/>
          <w:sz w:val="24"/>
          <w:szCs w:val="24"/>
        </w:rPr>
        <w:t xml:space="preserve"> najmnie</w:t>
      </w:r>
      <w:r w:rsidR="0008050B">
        <w:rPr>
          <w:rFonts w:asciiTheme="minorHAnsi" w:hAnsiTheme="minorHAnsi" w:cs="Times New Roman"/>
          <w:sz w:val="24"/>
          <w:szCs w:val="24"/>
        </w:rPr>
        <w:t>j 7 dni przed terminem wynajmu s</w:t>
      </w:r>
      <w:r>
        <w:rPr>
          <w:rFonts w:asciiTheme="minorHAnsi" w:hAnsiTheme="minorHAnsi" w:cs="Times New Roman"/>
          <w:sz w:val="24"/>
          <w:szCs w:val="24"/>
        </w:rPr>
        <w:t>ali.</w:t>
      </w:r>
    </w:p>
    <w:p w:rsidR="00124907" w:rsidRPr="0008050B" w:rsidRDefault="00124907" w:rsidP="0008050B">
      <w:pPr>
        <w:pStyle w:val="Akapitzlist"/>
        <w:numPr>
          <w:ilvl w:val="0"/>
          <w:numId w:val="3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Ostateczna rezerwacja dokonywana jest przez </w:t>
      </w:r>
      <w:r w:rsidR="0008050B">
        <w:rPr>
          <w:rFonts w:asciiTheme="minorHAnsi" w:hAnsiTheme="minorHAnsi" w:cs="Times New Roman"/>
          <w:sz w:val="24"/>
          <w:szCs w:val="24"/>
        </w:rPr>
        <w:t>Organizatora poprzez wypełniony</w:t>
      </w:r>
      <w:r>
        <w:rPr>
          <w:rFonts w:asciiTheme="minorHAnsi" w:hAnsiTheme="minorHAnsi" w:cs="Times New Roman"/>
          <w:sz w:val="24"/>
          <w:szCs w:val="24"/>
        </w:rPr>
        <w:t xml:space="preserve"> formular</w:t>
      </w:r>
      <w:r w:rsidR="0094513B">
        <w:rPr>
          <w:rFonts w:asciiTheme="minorHAnsi" w:hAnsiTheme="minorHAnsi" w:cs="Times New Roman"/>
          <w:sz w:val="24"/>
          <w:szCs w:val="24"/>
        </w:rPr>
        <w:t>z rezerwacji s</w:t>
      </w:r>
      <w:r w:rsidR="0008050B">
        <w:rPr>
          <w:rFonts w:asciiTheme="minorHAnsi" w:hAnsiTheme="minorHAnsi" w:cs="Times New Roman"/>
          <w:sz w:val="24"/>
          <w:szCs w:val="24"/>
        </w:rPr>
        <w:t xml:space="preserve">ali </w:t>
      </w:r>
      <w:r w:rsidRPr="0008050B">
        <w:rPr>
          <w:rFonts w:asciiTheme="minorHAnsi" w:hAnsiTheme="minorHAnsi" w:cs="Times New Roman"/>
          <w:sz w:val="24"/>
          <w:szCs w:val="24"/>
        </w:rPr>
        <w:t>dostępn</w:t>
      </w:r>
      <w:r w:rsidR="00755570">
        <w:rPr>
          <w:rFonts w:asciiTheme="minorHAnsi" w:hAnsiTheme="minorHAnsi" w:cs="Times New Roman"/>
          <w:sz w:val="24"/>
          <w:szCs w:val="24"/>
        </w:rPr>
        <w:t>y</w:t>
      </w:r>
      <w:r w:rsidRPr="0008050B">
        <w:rPr>
          <w:rFonts w:asciiTheme="minorHAnsi" w:hAnsiTheme="minorHAnsi" w:cs="Times New Roman"/>
          <w:sz w:val="24"/>
          <w:szCs w:val="24"/>
        </w:rPr>
        <w:t xml:space="preserve"> w biurze LCWP oraz na stronie </w:t>
      </w:r>
      <w:hyperlink r:id="rId8" w:history="1">
        <w:r w:rsidRPr="0008050B">
          <w:rPr>
            <w:rStyle w:val="Hipercze"/>
            <w:rFonts w:asciiTheme="minorHAnsi" w:hAnsiTheme="minorHAnsi" w:cs="Times New Roman"/>
            <w:sz w:val="24"/>
            <w:szCs w:val="24"/>
          </w:rPr>
          <w:t>www.bialelugi.eu</w:t>
        </w:r>
      </w:hyperlink>
      <w:r w:rsidRPr="0008050B">
        <w:rPr>
          <w:rFonts w:asciiTheme="minorHAnsi" w:hAnsiTheme="minorHAnsi" w:cs="Times New Roman"/>
          <w:sz w:val="24"/>
          <w:szCs w:val="24"/>
        </w:rPr>
        <w:t xml:space="preserve"> </w:t>
      </w:r>
      <w:r w:rsidR="00755570">
        <w:rPr>
          <w:rFonts w:asciiTheme="minorHAnsi" w:hAnsiTheme="minorHAnsi" w:cs="Times New Roman"/>
          <w:sz w:val="24"/>
          <w:szCs w:val="24"/>
        </w:rPr>
        <w:br/>
      </w:r>
      <w:r w:rsidRPr="0008050B">
        <w:rPr>
          <w:rFonts w:asciiTheme="minorHAnsi" w:hAnsiTheme="minorHAnsi" w:cs="Times New Roman"/>
          <w:sz w:val="24"/>
          <w:szCs w:val="24"/>
        </w:rPr>
        <w:t>w terminie nie krótszym niż 4 dni robocze przed planowaną datą wynajmu. Złożenie zamówienia w terminie krótszym niż 4 dni robocze wymaga indywidualnych uzg</w:t>
      </w:r>
      <w:r w:rsidR="0008050B">
        <w:rPr>
          <w:rFonts w:asciiTheme="minorHAnsi" w:hAnsiTheme="minorHAnsi" w:cs="Times New Roman"/>
          <w:sz w:val="24"/>
          <w:szCs w:val="24"/>
        </w:rPr>
        <w:t xml:space="preserve">odnień </w:t>
      </w:r>
      <w:r w:rsidRPr="0008050B">
        <w:rPr>
          <w:rFonts w:asciiTheme="minorHAnsi" w:hAnsiTheme="minorHAnsi" w:cs="Times New Roman"/>
          <w:sz w:val="24"/>
          <w:szCs w:val="24"/>
        </w:rPr>
        <w:t>z Wynajmującym.</w:t>
      </w:r>
    </w:p>
    <w:p w:rsidR="00124907" w:rsidRDefault="008E3DA9" w:rsidP="00B46AC8">
      <w:pPr>
        <w:pStyle w:val="Akapitzlist"/>
        <w:numPr>
          <w:ilvl w:val="0"/>
          <w:numId w:val="3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Potwierdzenie ostatecznej rezerwacji ze strony wynajmującego następuje za pośrednictwem poczty elektronicznej lub telefonicznie.</w:t>
      </w:r>
    </w:p>
    <w:p w:rsidR="008E3DA9" w:rsidRDefault="008E3DA9" w:rsidP="00B46AC8">
      <w:pPr>
        <w:pStyle w:val="Akapitzlist"/>
        <w:numPr>
          <w:ilvl w:val="0"/>
          <w:numId w:val="3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Anulowanie rezerwacji sali konferencyjno-szkoleniowej powinno się odbyć do 2 dni roboczych przed planowanym terminem wynajmu. Rezygnację należy zgłosić pocztą elektroniczną lub </w:t>
      </w:r>
      <w:proofErr w:type="spellStart"/>
      <w:r>
        <w:rPr>
          <w:rFonts w:asciiTheme="minorHAnsi" w:hAnsiTheme="minorHAnsi" w:cs="Times New Roman"/>
          <w:sz w:val="24"/>
          <w:szCs w:val="24"/>
        </w:rPr>
        <w:t>faxem</w:t>
      </w:r>
      <w:proofErr w:type="spellEnd"/>
      <w:r>
        <w:rPr>
          <w:rFonts w:asciiTheme="minorHAnsi" w:hAnsiTheme="minorHAnsi" w:cs="Times New Roman"/>
          <w:sz w:val="24"/>
          <w:szCs w:val="24"/>
        </w:rPr>
        <w:t>.</w:t>
      </w:r>
    </w:p>
    <w:p w:rsidR="008E3DA9" w:rsidRDefault="008E3DA9" w:rsidP="00B46AC8">
      <w:pPr>
        <w:pStyle w:val="Akapitzlist"/>
        <w:numPr>
          <w:ilvl w:val="0"/>
          <w:numId w:val="3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Potwierdzenie anulowania zamówienia dokonywane jest przez </w:t>
      </w:r>
      <w:r w:rsidR="00510BB6">
        <w:rPr>
          <w:rFonts w:asciiTheme="minorHAnsi" w:hAnsiTheme="minorHAnsi" w:cs="Times New Roman"/>
          <w:sz w:val="24"/>
          <w:szCs w:val="24"/>
        </w:rPr>
        <w:t>Wynajmującego drogą</w:t>
      </w:r>
      <w:r>
        <w:rPr>
          <w:rFonts w:asciiTheme="minorHAnsi" w:hAnsiTheme="minorHAnsi" w:cs="Times New Roman"/>
          <w:sz w:val="24"/>
          <w:szCs w:val="24"/>
        </w:rPr>
        <w:t xml:space="preserve"> mailową na adres wskazany przez </w:t>
      </w:r>
      <w:r w:rsidR="003A792E">
        <w:rPr>
          <w:rFonts w:asciiTheme="minorHAnsi" w:hAnsiTheme="minorHAnsi" w:cs="Times New Roman"/>
          <w:sz w:val="24"/>
          <w:szCs w:val="24"/>
        </w:rPr>
        <w:t>Organizatora</w:t>
      </w:r>
      <w:r>
        <w:rPr>
          <w:rFonts w:asciiTheme="minorHAnsi" w:hAnsiTheme="minorHAnsi" w:cs="Times New Roman"/>
          <w:sz w:val="24"/>
          <w:szCs w:val="24"/>
        </w:rPr>
        <w:t xml:space="preserve"> w zamówieniu do następnego dnia roboczego od daty rezygnacji.</w:t>
      </w:r>
    </w:p>
    <w:p w:rsidR="008E3DA9" w:rsidRDefault="00D10FEE" w:rsidP="00B46AC8">
      <w:pPr>
        <w:pStyle w:val="Akapitzlist"/>
        <w:numPr>
          <w:ilvl w:val="0"/>
          <w:numId w:val="3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Ze </w:t>
      </w:r>
      <w:r w:rsidR="0049299A">
        <w:rPr>
          <w:rFonts w:asciiTheme="minorHAnsi" w:hAnsiTheme="minorHAnsi" w:cs="Times New Roman"/>
          <w:sz w:val="24"/>
          <w:szCs w:val="24"/>
        </w:rPr>
        <w:t>sprzętu będącego na wyposażeniu sali konferencyjno-szkoleniowej można korzystać</w:t>
      </w:r>
      <w:r w:rsidR="00510BB6">
        <w:rPr>
          <w:rFonts w:asciiTheme="minorHAnsi" w:hAnsiTheme="minorHAnsi" w:cs="Times New Roman"/>
          <w:sz w:val="24"/>
          <w:szCs w:val="24"/>
        </w:rPr>
        <w:t xml:space="preserve"> tylko na </w:t>
      </w:r>
      <w:r w:rsidR="0049299A">
        <w:rPr>
          <w:rFonts w:asciiTheme="minorHAnsi" w:hAnsiTheme="minorHAnsi" w:cs="Times New Roman"/>
          <w:sz w:val="24"/>
          <w:szCs w:val="24"/>
        </w:rPr>
        <w:t>terenie budynku LCWP.</w:t>
      </w:r>
    </w:p>
    <w:p w:rsidR="00B7585E" w:rsidRDefault="0049299A" w:rsidP="00B7585E">
      <w:pPr>
        <w:pStyle w:val="Akapitzlist"/>
        <w:numPr>
          <w:ilvl w:val="0"/>
          <w:numId w:val="3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Wyna</w:t>
      </w:r>
      <w:r w:rsidR="003A792E">
        <w:rPr>
          <w:rFonts w:asciiTheme="minorHAnsi" w:hAnsiTheme="minorHAnsi" w:cs="Times New Roman"/>
          <w:sz w:val="24"/>
          <w:szCs w:val="24"/>
        </w:rPr>
        <w:t>jmujący może udostępnić Organizatorowi</w:t>
      </w:r>
      <w:r>
        <w:rPr>
          <w:rFonts w:asciiTheme="minorHAnsi" w:hAnsiTheme="minorHAnsi" w:cs="Times New Roman"/>
          <w:sz w:val="24"/>
          <w:szCs w:val="24"/>
        </w:rPr>
        <w:t xml:space="preserve"> zaplecze kuchenne.</w:t>
      </w:r>
    </w:p>
    <w:p w:rsidR="00B7585E" w:rsidRDefault="00B7585E" w:rsidP="00B7585E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BF502E" w:rsidRPr="00755570" w:rsidRDefault="00BF502E" w:rsidP="00755570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BF502E" w:rsidRPr="00B7585E" w:rsidRDefault="00BF502E" w:rsidP="00B7585E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9E61AA" w:rsidRDefault="009E61AA" w:rsidP="003A792E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§3</w:t>
      </w:r>
    </w:p>
    <w:p w:rsidR="009E61AA" w:rsidRPr="009E61AA" w:rsidRDefault="009E61AA" w:rsidP="009E61AA">
      <w:pPr>
        <w:spacing w:after="0"/>
        <w:ind w:left="36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Obowiązki Organizatora i uczestników wydarzenia</w:t>
      </w:r>
    </w:p>
    <w:p w:rsidR="009E61AA" w:rsidRPr="009E61AA" w:rsidRDefault="009E61AA" w:rsidP="009E61AA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49299A" w:rsidRPr="009E61AA" w:rsidRDefault="009E61AA" w:rsidP="009E61AA">
      <w:pPr>
        <w:pStyle w:val="Akapitzlist"/>
        <w:numPr>
          <w:ilvl w:val="0"/>
          <w:numId w:val="37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Organizator</w:t>
      </w:r>
      <w:r w:rsidR="0049299A" w:rsidRPr="009E61AA">
        <w:rPr>
          <w:rFonts w:asciiTheme="minorHAnsi" w:hAnsiTheme="minorHAnsi" w:cs="Times New Roman"/>
          <w:sz w:val="24"/>
          <w:szCs w:val="24"/>
        </w:rPr>
        <w:t xml:space="preserve"> jest zobowiązany do</w:t>
      </w:r>
      <w:r w:rsidR="003A792E">
        <w:rPr>
          <w:rFonts w:asciiTheme="minorHAnsi" w:hAnsiTheme="minorHAnsi" w:cs="Times New Roman"/>
          <w:sz w:val="24"/>
          <w:szCs w:val="24"/>
        </w:rPr>
        <w:t>:</w:t>
      </w:r>
      <w:r w:rsidR="0049299A" w:rsidRPr="009E61A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49299A" w:rsidRDefault="0049299A" w:rsidP="0049299A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Utrzymania porządku i czystości na terenie budynku Lokalnego Centrum Wspierania Przedsiębiorczości oraz w otoczeniu budynku.</w:t>
      </w:r>
    </w:p>
    <w:p w:rsidR="0049299A" w:rsidRDefault="0049299A" w:rsidP="0049299A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Usunięcia wszystkich ich materiałów szkoleniowych</w:t>
      </w:r>
      <w:r w:rsidR="00180C70">
        <w:rPr>
          <w:rFonts w:asciiTheme="minorHAnsi" w:hAnsiTheme="minorHAnsi" w:cs="Times New Roman"/>
          <w:sz w:val="24"/>
          <w:szCs w:val="24"/>
        </w:rPr>
        <w:t xml:space="preserve">, </w:t>
      </w:r>
      <w:r w:rsidR="00755570">
        <w:rPr>
          <w:rFonts w:asciiTheme="minorHAnsi" w:hAnsiTheme="minorHAnsi" w:cs="Times New Roman"/>
          <w:sz w:val="24"/>
          <w:szCs w:val="24"/>
        </w:rPr>
        <w:t xml:space="preserve">promocyjnych </w:t>
      </w:r>
      <w:r w:rsidR="00755570">
        <w:rPr>
          <w:rFonts w:asciiTheme="minorHAnsi" w:hAnsiTheme="minorHAnsi" w:cs="Times New Roman"/>
          <w:sz w:val="24"/>
          <w:szCs w:val="24"/>
        </w:rPr>
        <w:br/>
        <w:t>i</w:t>
      </w:r>
      <w:r w:rsidR="00180C70">
        <w:rPr>
          <w:rFonts w:asciiTheme="minorHAnsi" w:hAnsiTheme="minorHAnsi" w:cs="Times New Roman"/>
          <w:sz w:val="24"/>
          <w:szCs w:val="24"/>
        </w:rPr>
        <w:t xml:space="preserve"> informacyjnych.</w:t>
      </w:r>
    </w:p>
    <w:p w:rsidR="00180C70" w:rsidRDefault="00180C70" w:rsidP="0049299A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Usunięcia odpadów i śmieci.</w:t>
      </w:r>
    </w:p>
    <w:p w:rsidR="00180C70" w:rsidRDefault="00180C70" w:rsidP="0049299A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Przestrzegania zakazu palenia tytoniu w obrębie całego budynku LCWP.</w:t>
      </w:r>
    </w:p>
    <w:p w:rsidR="00180C70" w:rsidRDefault="00180C70" w:rsidP="0049299A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Przestrzegania instrukcji BHP i PPOŻ oraz podporządkowania się </w:t>
      </w:r>
      <w:r w:rsidR="00755570">
        <w:rPr>
          <w:rFonts w:asciiTheme="minorHAnsi" w:hAnsiTheme="minorHAnsi" w:cs="Times New Roman"/>
          <w:sz w:val="24"/>
          <w:szCs w:val="24"/>
        </w:rPr>
        <w:t xml:space="preserve">uwagom </w:t>
      </w:r>
      <w:r w:rsidR="00755570">
        <w:rPr>
          <w:rFonts w:asciiTheme="minorHAnsi" w:hAnsiTheme="minorHAnsi" w:cs="Times New Roman"/>
          <w:sz w:val="24"/>
          <w:szCs w:val="24"/>
        </w:rPr>
        <w:br/>
        <w:t>i</w:t>
      </w:r>
      <w:r>
        <w:rPr>
          <w:rFonts w:asciiTheme="minorHAnsi" w:hAnsiTheme="minorHAnsi" w:cs="Times New Roman"/>
          <w:sz w:val="24"/>
          <w:szCs w:val="24"/>
        </w:rPr>
        <w:t xml:space="preserve"> zaleceniom pracowników LCWP.</w:t>
      </w:r>
    </w:p>
    <w:p w:rsidR="00180C70" w:rsidRDefault="00180C70" w:rsidP="009E61AA">
      <w:pPr>
        <w:pStyle w:val="Akapitzlist"/>
        <w:numPr>
          <w:ilvl w:val="0"/>
          <w:numId w:val="37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Odpowiedzialność za wszelkie szkody rzeczowe powstałe w związku z </w:t>
      </w:r>
      <w:r w:rsidR="00755570">
        <w:rPr>
          <w:rFonts w:asciiTheme="minorHAnsi" w:hAnsiTheme="minorHAnsi" w:cs="Times New Roman"/>
          <w:sz w:val="24"/>
          <w:szCs w:val="24"/>
        </w:rPr>
        <w:t>wydarzeniem, na jaki</w:t>
      </w:r>
      <w:r>
        <w:rPr>
          <w:rFonts w:asciiTheme="minorHAnsi" w:hAnsiTheme="minorHAnsi" w:cs="Times New Roman"/>
          <w:sz w:val="24"/>
          <w:szCs w:val="24"/>
        </w:rPr>
        <w:t xml:space="preserve"> zost</w:t>
      </w:r>
      <w:r w:rsidR="009E61AA">
        <w:rPr>
          <w:rFonts w:asciiTheme="minorHAnsi" w:hAnsiTheme="minorHAnsi" w:cs="Times New Roman"/>
          <w:sz w:val="24"/>
          <w:szCs w:val="24"/>
        </w:rPr>
        <w:t>ała wynajęta sala ponosi Organizator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180C70" w:rsidRDefault="009E61AA" w:rsidP="009E61AA">
      <w:pPr>
        <w:pStyle w:val="Akapitzlist"/>
        <w:numPr>
          <w:ilvl w:val="0"/>
          <w:numId w:val="37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Organizator </w:t>
      </w:r>
      <w:r w:rsidR="00180C70">
        <w:rPr>
          <w:rFonts w:asciiTheme="minorHAnsi" w:hAnsiTheme="minorHAnsi" w:cs="Times New Roman"/>
          <w:sz w:val="24"/>
          <w:szCs w:val="24"/>
        </w:rPr>
        <w:t>ponosi odpowiedzialność wobec Wynajmującego za wszelkie szkody wynikłe z niewłaściwego użytkowania wynajętej powierzchni, w tym w szczególności za zniszczenie, uszkodz</w:t>
      </w:r>
      <w:r w:rsidR="00E14CFC">
        <w:rPr>
          <w:rFonts w:asciiTheme="minorHAnsi" w:hAnsiTheme="minorHAnsi" w:cs="Times New Roman"/>
          <w:sz w:val="24"/>
          <w:szCs w:val="24"/>
        </w:rPr>
        <w:t>enie lub kradzież wyposażenia powierzchni</w:t>
      </w:r>
      <w:r>
        <w:rPr>
          <w:rFonts w:asciiTheme="minorHAnsi" w:hAnsiTheme="minorHAnsi" w:cs="Times New Roman"/>
          <w:sz w:val="24"/>
          <w:szCs w:val="24"/>
        </w:rPr>
        <w:t xml:space="preserve">. Za szkody związane </w:t>
      </w:r>
      <w:r w:rsidR="00E14CFC">
        <w:rPr>
          <w:rFonts w:asciiTheme="minorHAnsi" w:hAnsiTheme="minorHAnsi" w:cs="Times New Roman"/>
          <w:sz w:val="24"/>
          <w:szCs w:val="24"/>
        </w:rPr>
        <w:t>z działalnością podmiotów świadczących usługi dodat</w:t>
      </w:r>
      <w:r>
        <w:rPr>
          <w:rFonts w:asciiTheme="minorHAnsi" w:hAnsiTheme="minorHAnsi" w:cs="Times New Roman"/>
          <w:sz w:val="24"/>
          <w:szCs w:val="24"/>
        </w:rPr>
        <w:t>kowe, działających na zlecenie Organizatora, Organizator</w:t>
      </w:r>
      <w:r w:rsidR="00E14CFC">
        <w:rPr>
          <w:rFonts w:asciiTheme="minorHAnsi" w:hAnsiTheme="minorHAnsi" w:cs="Times New Roman"/>
          <w:sz w:val="24"/>
          <w:szCs w:val="24"/>
        </w:rPr>
        <w:t xml:space="preserve"> odpowiada jak za własne.</w:t>
      </w:r>
    </w:p>
    <w:p w:rsidR="00E14CFC" w:rsidRDefault="009E61AA" w:rsidP="009E61AA">
      <w:pPr>
        <w:pStyle w:val="Akapitzlist"/>
        <w:numPr>
          <w:ilvl w:val="0"/>
          <w:numId w:val="37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Organizator </w:t>
      </w:r>
      <w:r w:rsidR="00E14CFC">
        <w:rPr>
          <w:rFonts w:asciiTheme="minorHAnsi" w:hAnsiTheme="minorHAnsi" w:cs="Times New Roman"/>
          <w:sz w:val="24"/>
          <w:szCs w:val="24"/>
        </w:rPr>
        <w:t>zostanie obciążony pełnymi kosztami naprawy uszkodzeń sali i/lub sprzętu, powstałych w wyniku ich niewłaściwego użytkowania w czasie wynajmu sali na podstawie sporządzonego protokołu.</w:t>
      </w:r>
    </w:p>
    <w:p w:rsidR="00B7585E" w:rsidRDefault="00E14CFC" w:rsidP="008C3F27">
      <w:pPr>
        <w:pStyle w:val="Akapitzlist"/>
        <w:numPr>
          <w:ilvl w:val="0"/>
          <w:numId w:val="37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W przypadku stwierdzenia uszkodzenia Wynajmujący stworzy w obecności </w:t>
      </w:r>
      <w:r w:rsidR="008C3F27">
        <w:rPr>
          <w:rFonts w:asciiTheme="minorHAnsi" w:hAnsiTheme="minorHAnsi" w:cs="Times New Roman"/>
          <w:sz w:val="24"/>
          <w:szCs w:val="24"/>
        </w:rPr>
        <w:t>Organizatora</w:t>
      </w:r>
      <w:r>
        <w:rPr>
          <w:rFonts w:asciiTheme="minorHAnsi" w:hAnsiTheme="minorHAnsi" w:cs="Times New Roman"/>
          <w:sz w:val="24"/>
          <w:szCs w:val="24"/>
        </w:rPr>
        <w:t xml:space="preserve"> dokumentację szkody. Kopię dokumentacji szkody wraz z kosztorysem napraw Wynajmujący p</w:t>
      </w:r>
      <w:r w:rsidR="008C3F27">
        <w:rPr>
          <w:rFonts w:asciiTheme="minorHAnsi" w:hAnsiTheme="minorHAnsi" w:cs="Times New Roman"/>
          <w:sz w:val="24"/>
          <w:szCs w:val="24"/>
        </w:rPr>
        <w:t>rześle na adres Organizatora, który</w:t>
      </w:r>
      <w:r>
        <w:rPr>
          <w:rFonts w:asciiTheme="minorHAnsi" w:hAnsiTheme="minorHAnsi" w:cs="Times New Roman"/>
          <w:sz w:val="24"/>
          <w:szCs w:val="24"/>
        </w:rPr>
        <w:t xml:space="preserve"> pokryje w całości koszty usunięcia szkody poniesione przez Wynajmującego w terminie do 7</w:t>
      </w:r>
      <w:r w:rsidR="00483692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dni od daty doręczenia noty obciążeniowej.</w:t>
      </w:r>
    </w:p>
    <w:p w:rsidR="00BF502E" w:rsidRPr="00BF502E" w:rsidRDefault="00BF502E" w:rsidP="00BF502E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B7585E" w:rsidRDefault="00B7585E" w:rsidP="008C3F27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8C3F27" w:rsidRDefault="008C3F27" w:rsidP="008C3F27">
      <w:pPr>
        <w:spacing w:after="0"/>
        <w:ind w:left="36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§4</w:t>
      </w:r>
    </w:p>
    <w:p w:rsidR="008C3F27" w:rsidRPr="009E61AA" w:rsidRDefault="008C3F27" w:rsidP="008C3F27">
      <w:pPr>
        <w:spacing w:after="0"/>
        <w:ind w:left="36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Przepisy porządkowe</w:t>
      </w:r>
    </w:p>
    <w:p w:rsidR="008C3F27" w:rsidRDefault="008C3F27" w:rsidP="008C3F27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8C3F27" w:rsidRPr="008C3F27" w:rsidRDefault="008C3F27" w:rsidP="008C3F27">
      <w:pPr>
        <w:pStyle w:val="Akapitzlist"/>
        <w:numPr>
          <w:ilvl w:val="0"/>
          <w:numId w:val="39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8C3F27">
        <w:rPr>
          <w:rFonts w:asciiTheme="minorHAnsi" w:hAnsiTheme="minorHAnsi"/>
          <w:sz w:val="24"/>
          <w:szCs w:val="24"/>
        </w:rPr>
        <w:t xml:space="preserve"> Wszelkie prace podejmowane na terenie wynajmowanych pomieszczeń </w:t>
      </w:r>
      <w:r w:rsidR="00755570" w:rsidRPr="008C3F27">
        <w:rPr>
          <w:rFonts w:asciiTheme="minorHAnsi" w:hAnsiTheme="minorHAnsi"/>
          <w:sz w:val="24"/>
          <w:szCs w:val="24"/>
        </w:rPr>
        <w:t xml:space="preserve">związane </w:t>
      </w:r>
      <w:r w:rsidR="00755570">
        <w:rPr>
          <w:rFonts w:asciiTheme="minorHAnsi" w:hAnsiTheme="minorHAnsi"/>
          <w:sz w:val="24"/>
          <w:szCs w:val="24"/>
        </w:rPr>
        <w:br/>
        <w:t>z</w:t>
      </w:r>
      <w:r w:rsidRPr="008C3F27">
        <w:rPr>
          <w:rFonts w:asciiTheme="minorHAnsi" w:hAnsiTheme="minorHAnsi"/>
          <w:sz w:val="24"/>
          <w:szCs w:val="24"/>
        </w:rPr>
        <w:t xml:space="preserve"> organizacją </w:t>
      </w:r>
      <w:r w:rsidR="00755570">
        <w:rPr>
          <w:rFonts w:asciiTheme="minorHAnsi" w:hAnsiTheme="minorHAnsi"/>
          <w:sz w:val="24"/>
          <w:szCs w:val="24"/>
        </w:rPr>
        <w:t xml:space="preserve">wydarzenia </w:t>
      </w:r>
      <w:r w:rsidRPr="008C3F27">
        <w:rPr>
          <w:rFonts w:asciiTheme="minorHAnsi" w:hAnsiTheme="minorHAnsi"/>
          <w:sz w:val="24"/>
          <w:szCs w:val="24"/>
        </w:rPr>
        <w:t xml:space="preserve">(tj. montaż, demontaż urządzeń służących organizacji wydarzenia – np. standów i punktów informacyjno-promocyjnych, dodatkowego </w:t>
      </w:r>
      <w:r w:rsidRPr="008C3F27">
        <w:rPr>
          <w:rFonts w:asciiTheme="minorHAnsi" w:hAnsiTheme="minorHAnsi"/>
          <w:sz w:val="24"/>
          <w:szCs w:val="24"/>
        </w:rPr>
        <w:lastRenderedPageBreak/>
        <w:t>oświetlenia i nagłośnienia, elementów wystroju lub wyposażenia itp.) mogą być prowadzone wyłą</w:t>
      </w:r>
      <w:r>
        <w:rPr>
          <w:rFonts w:asciiTheme="minorHAnsi" w:hAnsiTheme="minorHAnsi"/>
          <w:sz w:val="24"/>
          <w:szCs w:val="24"/>
        </w:rPr>
        <w:t>cznie w uzgodnieniu z pracownikami biura LCWP</w:t>
      </w:r>
      <w:r w:rsidRPr="008C3F27">
        <w:rPr>
          <w:rFonts w:asciiTheme="minorHAnsi" w:hAnsiTheme="minorHAnsi"/>
          <w:sz w:val="24"/>
          <w:szCs w:val="24"/>
        </w:rPr>
        <w:t xml:space="preserve">. </w:t>
      </w:r>
    </w:p>
    <w:p w:rsidR="008C3F27" w:rsidRPr="007E1F28" w:rsidRDefault="003A792E" w:rsidP="007E1F28">
      <w:pPr>
        <w:pStyle w:val="Akapitzlist"/>
        <w:numPr>
          <w:ilvl w:val="0"/>
          <w:numId w:val="39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 terenie </w:t>
      </w:r>
      <w:r w:rsidR="005430B3">
        <w:rPr>
          <w:rFonts w:asciiTheme="minorHAnsi" w:hAnsiTheme="minorHAnsi"/>
          <w:sz w:val="24"/>
          <w:szCs w:val="24"/>
        </w:rPr>
        <w:t xml:space="preserve">budynku </w:t>
      </w:r>
      <w:r>
        <w:rPr>
          <w:rFonts w:asciiTheme="minorHAnsi" w:hAnsiTheme="minorHAnsi"/>
          <w:sz w:val="24"/>
          <w:szCs w:val="24"/>
        </w:rPr>
        <w:t>LCWP</w:t>
      </w:r>
      <w:r w:rsidR="005430B3">
        <w:rPr>
          <w:rFonts w:asciiTheme="minorHAnsi" w:hAnsiTheme="minorHAnsi"/>
          <w:sz w:val="24"/>
          <w:szCs w:val="24"/>
        </w:rPr>
        <w:t xml:space="preserve"> </w:t>
      </w:r>
      <w:r w:rsidR="008C3F27" w:rsidRPr="007E1F28">
        <w:rPr>
          <w:rFonts w:asciiTheme="minorHAnsi" w:hAnsiTheme="minorHAnsi"/>
          <w:sz w:val="24"/>
          <w:szCs w:val="24"/>
        </w:rPr>
        <w:t xml:space="preserve">obowiązuje całkowity zakaz palenia. </w:t>
      </w:r>
    </w:p>
    <w:p w:rsidR="008C3F27" w:rsidRPr="007E1F28" w:rsidRDefault="008C3F27" w:rsidP="007E1F28">
      <w:pPr>
        <w:pStyle w:val="Akapitzlist"/>
        <w:numPr>
          <w:ilvl w:val="0"/>
          <w:numId w:val="39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7E1F28">
        <w:rPr>
          <w:rFonts w:asciiTheme="minorHAnsi" w:hAnsiTheme="minorHAnsi"/>
          <w:sz w:val="24"/>
          <w:szCs w:val="24"/>
        </w:rPr>
        <w:t>Organizator powinien zgłosić</w:t>
      </w:r>
      <w:r w:rsidR="007E1F28" w:rsidRPr="007E1F28">
        <w:rPr>
          <w:rFonts w:asciiTheme="minorHAnsi" w:hAnsiTheme="minorHAnsi"/>
        </w:rPr>
        <w:t xml:space="preserve"> przedstawicielowi biura LCWP</w:t>
      </w:r>
      <w:r w:rsidRPr="007E1F28">
        <w:rPr>
          <w:rFonts w:asciiTheme="minorHAnsi" w:hAnsiTheme="minorHAnsi"/>
          <w:sz w:val="24"/>
          <w:szCs w:val="24"/>
        </w:rPr>
        <w:t xml:space="preserve"> osobę odpowiedzialną za organizację wydarzenia ze strony Organizatora. </w:t>
      </w:r>
    </w:p>
    <w:p w:rsidR="008C3F27" w:rsidRPr="007E1F28" w:rsidRDefault="008C3F27" w:rsidP="007E1F28">
      <w:pPr>
        <w:pStyle w:val="Akapitzlist"/>
        <w:numPr>
          <w:ilvl w:val="0"/>
          <w:numId w:val="39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7E1F28">
        <w:rPr>
          <w:rFonts w:asciiTheme="minorHAnsi" w:hAnsiTheme="minorHAnsi"/>
          <w:sz w:val="24"/>
          <w:szCs w:val="24"/>
        </w:rPr>
        <w:t>Klucze do sal wydawane są Organizatorowi pr</w:t>
      </w:r>
      <w:r w:rsidR="007E1F28">
        <w:rPr>
          <w:rFonts w:asciiTheme="minorHAnsi" w:hAnsiTheme="minorHAnsi"/>
          <w:sz w:val="24"/>
          <w:szCs w:val="24"/>
        </w:rPr>
        <w:t>zez przedstawiciela b</w:t>
      </w:r>
      <w:r w:rsidRPr="007E1F28">
        <w:rPr>
          <w:rFonts w:asciiTheme="minorHAnsi" w:hAnsiTheme="minorHAnsi"/>
          <w:sz w:val="24"/>
          <w:szCs w:val="24"/>
        </w:rPr>
        <w:t xml:space="preserve">iura </w:t>
      </w:r>
      <w:r w:rsidR="00755570">
        <w:rPr>
          <w:rFonts w:asciiTheme="minorHAnsi" w:hAnsiTheme="minorHAnsi"/>
          <w:sz w:val="24"/>
          <w:szCs w:val="24"/>
        </w:rPr>
        <w:t>LCWP</w:t>
      </w:r>
      <w:r w:rsidR="00755570" w:rsidRPr="007E1F28">
        <w:rPr>
          <w:rFonts w:asciiTheme="minorHAnsi" w:hAnsiTheme="minorHAnsi"/>
          <w:sz w:val="24"/>
          <w:szCs w:val="24"/>
        </w:rPr>
        <w:t xml:space="preserve"> </w:t>
      </w:r>
      <w:r w:rsidR="00755570">
        <w:rPr>
          <w:rFonts w:asciiTheme="minorHAnsi" w:hAnsiTheme="minorHAnsi"/>
          <w:sz w:val="24"/>
          <w:szCs w:val="24"/>
        </w:rPr>
        <w:br/>
        <w:t>i</w:t>
      </w:r>
      <w:r w:rsidRPr="007E1F28">
        <w:rPr>
          <w:rFonts w:asciiTheme="minorHAnsi" w:hAnsiTheme="minorHAnsi"/>
          <w:sz w:val="24"/>
          <w:szCs w:val="24"/>
        </w:rPr>
        <w:t xml:space="preserve"> powinny być zwrócone niezwłocznie po zakończeniu wydarzenia lub, jeśli okoliczności tego wymagają, w najbliższym możliwym terminie. </w:t>
      </w:r>
    </w:p>
    <w:p w:rsidR="008C3F27" w:rsidRPr="007E1F28" w:rsidRDefault="008C3F27" w:rsidP="007E1F28">
      <w:pPr>
        <w:pStyle w:val="Akapitzlist"/>
        <w:numPr>
          <w:ilvl w:val="0"/>
          <w:numId w:val="39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7E1F28">
        <w:rPr>
          <w:rFonts w:asciiTheme="minorHAnsi" w:hAnsiTheme="minorHAnsi"/>
          <w:sz w:val="24"/>
          <w:szCs w:val="24"/>
        </w:rPr>
        <w:t xml:space="preserve">W przypadku wydarzeń kilkudniowych, Organizator może na swoją odpowiedzialność pozostawić w sali przedmioty wartościowe. </w:t>
      </w:r>
    </w:p>
    <w:p w:rsidR="008C3F27" w:rsidRPr="007E1F28" w:rsidRDefault="007E1F28" w:rsidP="007E1F28">
      <w:pPr>
        <w:pStyle w:val="Akapitzlist"/>
        <w:numPr>
          <w:ilvl w:val="0"/>
          <w:numId w:val="39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LCWP</w:t>
      </w:r>
      <w:r w:rsidR="008C3F27" w:rsidRPr="007E1F28">
        <w:rPr>
          <w:rFonts w:asciiTheme="minorHAnsi" w:hAnsiTheme="minorHAnsi"/>
          <w:sz w:val="24"/>
          <w:szCs w:val="24"/>
        </w:rPr>
        <w:t xml:space="preserve"> zastrzega sobie prawo odmowy udostępnienia sal, jeżeli charakter organizowanego wydarzenia jest sprzeczny z przepisami prawa lub w sposób negatyw</w:t>
      </w:r>
      <w:r>
        <w:rPr>
          <w:rFonts w:asciiTheme="minorHAnsi" w:hAnsiTheme="minorHAnsi"/>
          <w:sz w:val="24"/>
          <w:szCs w:val="24"/>
        </w:rPr>
        <w:t>ny może wpłynąć na wizerunek LCWP.</w:t>
      </w:r>
    </w:p>
    <w:p w:rsidR="007E1F28" w:rsidRPr="007E1F28" w:rsidRDefault="007E1F28" w:rsidP="007E1F28">
      <w:pPr>
        <w:pStyle w:val="Akapitzlist"/>
        <w:numPr>
          <w:ilvl w:val="0"/>
          <w:numId w:val="39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LCWP</w:t>
      </w:r>
      <w:r w:rsidR="008C3F27" w:rsidRPr="007E1F28">
        <w:rPr>
          <w:rFonts w:asciiTheme="minorHAnsi" w:hAnsiTheme="minorHAnsi"/>
          <w:sz w:val="24"/>
          <w:szCs w:val="24"/>
        </w:rPr>
        <w:t xml:space="preserve"> zastrzega sobie prawo odmowy udostępnienia sal firmom, instytucjom lub organizacjom, które nie przestrzegały postanowień niniejszego Regulaminu we wcześniejszej współpracy. </w:t>
      </w:r>
    </w:p>
    <w:p w:rsidR="007E1F28" w:rsidRPr="008C3F27" w:rsidRDefault="007E1F28" w:rsidP="007E1F28">
      <w:pPr>
        <w:pStyle w:val="Akapitzlist"/>
        <w:numPr>
          <w:ilvl w:val="0"/>
          <w:numId w:val="39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8C3F27">
        <w:rPr>
          <w:rFonts w:asciiTheme="minorHAnsi" w:hAnsiTheme="minorHAnsi" w:cs="Times New Roman"/>
          <w:sz w:val="24"/>
          <w:szCs w:val="24"/>
        </w:rPr>
        <w:t>Wynajmujący nie odpowiada za rzeczy pozostawione na terenie budynku LCWP przez Organizatora lub uczestników spotkania.</w:t>
      </w:r>
    </w:p>
    <w:p w:rsidR="00B7585E" w:rsidRPr="00BF502E" w:rsidRDefault="007E1F28" w:rsidP="008C3F27">
      <w:pPr>
        <w:pStyle w:val="Akapitzlist"/>
        <w:numPr>
          <w:ilvl w:val="0"/>
          <w:numId w:val="39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CA418C">
        <w:rPr>
          <w:rFonts w:eastAsia="Times New Roman"/>
          <w:sz w:val="24"/>
          <w:szCs w:val="24"/>
        </w:rPr>
        <w:t>Wszelkie nieprawidłowe działania, awarie i uszkodzenia sprzętu stanowiące</w:t>
      </w:r>
      <w:r>
        <w:rPr>
          <w:rFonts w:eastAsia="Times New Roman"/>
          <w:sz w:val="24"/>
          <w:szCs w:val="24"/>
        </w:rPr>
        <w:t>go wyposażenie sali konferencyjno-szkoleniowej</w:t>
      </w:r>
      <w:r w:rsidR="00615C32">
        <w:rPr>
          <w:rFonts w:eastAsia="Times New Roman"/>
          <w:sz w:val="24"/>
          <w:szCs w:val="24"/>
        </w:rPr>
        <w:t xml:space="preserve"> LCWP, </w:t>
      </w:r>
      <w:r w:rsidRPr="00CA418C">
        <w:rPr>
          <w:rFonts w:eastAsia="Times New Roman"/>
          <w:sz w:val="24"/>
          <w:szCs w:val="24"/>
        </w:rPr>
        <w:t xml:space="preserve">a także </w:t>
      </w:r>
      <w:r>
        <w:rPr>
          <w:rFonts w:eastAsia="Times New Roman" w:cs="Arial"/>
          <w:sz w:val="24"/>
          <w:szCs w:val="24"/>
        </w:rPr>
        <w:t xml:space="preserve">instalacji </w:t>
      </w:r>
      <w:r w:rsidRPr="00CA418C">
        <w:rPr>
          <w:rFonts w:eastAsia="Times New Roman" w:cs="Arial"/>
          <w:sz w:val="24"/>
          <w:szCs w:val="24"/>
        </w:rPr>
        <w:t>należy bezzwłocznie zgłaszać pracownikowi biura LCWP.</w:t>
      </w:r>
    </w:p>
    <w:p w:rsidR="00BF502E" w:rsidRPr="00BF502E" w:rsidRDefault="00BF502E" w:rsidP="00BF502E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7E1F28" w:rsidRDefault="007E1F28" w:rsidP="008C3F27">
      <w:pPr>
        <w:pStyle w:val="Default"/>
        <w:spacing w:line="276" w:lineRule="auto"/>
        <w:rPr>
          <w:rFonts w:asciiTheme="minorHAnsi" w:hAnsiTheme="minorHAnsi"/>
          <w:b/>
          <w:bCs/>
        </w:rPr>
      </w:pPr>
    </w:p>
    <w:p w:rsidR="007E1F28" w:rsidRDefault="007E1F28" w:rsidP="007E1F28">
      <w:pPr>
        <w:spacing w:after="0"/>
        <w:ind w:left="36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§5</w:t>
      </w:r>
    </w:p>
    <w:p w:rsidR="007E1F28" w:rsidRPr="009E61AA" w:rsidRDefault="007E1F28" w:rsidP="007E1F28">
      <w:pPr>
        <w:spacing w:after="0"/>
        <w:ind w:left="36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Przepisy końcowe</w:t>
      </w:r>
    </w:p>
    <w:p w:rsidR="007E1F28" w:rsidRDefault="007E1F28" w:rsidP="007E1F28">
      <w:pPr>
        <w:pStyle w:val="Default"/>
        <w:spacing w:line="276" w:lineRule="auto"/>
        <w:rPr>
          <w:rFonts w:asciiTheme="minorHAnsi" w:hAnsiTheme="minorHAnsi"/>
          <w:b/>
          <w:bCs/>
        </w:rPr>
      </w:pPr>
    </w:p>
    <w:p w:rsidR="008C3F27" w:rsidRPr="007E1F28" w:rsidRDefault="00755570" w:rsidP="007E1F28">
      <w:pPr>
        <w:pStyle w:val="Default"/>
        <w:numPr>
          <w:ilvl w:val="0"/>
          <w:numId w:val="42"/>
        </w:num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LCWP </w:t>
      </w:r>
      <w:r w:rsidRPr="007E1F28">
        <w:rPr>
          <w:rFonts w:asciiTheme="minorHAnsi" w:hAnsiTheme="minorHAnsi"/>
        </w:rPr>
        <w:t>nie</w:t>
      </w:r>
      <w:r w:rsidR="008C3F27" w:rsidRPr="007E1F28">
        <w:rPr>
          <w:rFonts w:asciiTheme="minorHAnsi" w:hAnsiTheme="minorHAnsi"/>
        </w:rPr>
        <w:t xml:space="preserve"> ponosi </w:t>
      </w:r>
      <w:proofErr w:type="gramStart"/>
      <w:r w:rsidR="008C3F27" w:rsidRPr="007E1F28">
        <w:rPr>
          <w:rFonts w:asciiTheme="minorHAnsi" w:hAnsiTheme="minorHAnsi"/>
        </w:rPr>
        <w:t>odpowiedzialności za jakość</w:t>
      </w:r>
      <w:proofErr w:type="gramEnd"/>
      <w:r w:rsidR="008C3F27" w:rsidRPr="007E1F28">
        <w:rPr>
          <w:rFonts w:asciiTheme="minorHAnsi" w:hAnsiTheme="minorHAnsi"/>
        </w:rPr>
        <w:t xml:space="preserve"> prezentowanych i wykorzystywanych podczas wydarzenia materiałów. </w:t>
      </w:r>
    </w:p>
    <w:p w:rsidR="008C3F27" w:rsidRPr="007E1F28" w:rsidRDefault="007E1F28" w:rsidP="007E1F28">
      <w:pPr>
        <w:pStyle w:val="Default"/>
        <w:numPr>
          <w:ilvl w:val="0"/>
          <w:numId w:val="42"/>
        </w:numPr>
        <w:spacing w:line="276" w:lineRule="auto"/>
        <w:rPr>
          <w:rFonts w:asciiTheme="minorHAnsi" w:hAnsiTheme="minorHAnsi"/>
          <w:bCs/>
        </w:rPr>
      </w:pPr>
      <w:r w:rsidRPr="007E1F28">
        <w:rPr>
          <w:rFonts w:asciiTheme="minorHAnsi" w:hAnsiTheme="minorHAnsi"/>
        </w:rPr>
        <w:t>LCWP</w:t>
      </w:r>
      <w:r w:rsidR="008C3F27" w:rsidRPr="007E1F28">
        <w:rPr>
          <w:rFonts w:asciiTheme="minorHAnsi" w:hAnsiTheme="minorHAnsi"/>
        </w:rPr>
        <w:t xml:space="preserve"> zastrzega sobie prawo wprowadzenia zmian do obowiązującego Regulaminu. Wszystkie zmiany są wprowadzone na bieżąco do treś</w:t>
      </w:r>
      <w:r>
        <w:rPr>
          <w:rFonts w:asciiTheme="minorHAnsi" w:hAnsiTheme="minorHAnsi"/>
        </w:rPr>
        <w:t>ci Regulaminu.</w:t>
      </w:r>
    </w:p>
    <w:p w:rsidR="0008050B" w:rsidRPr="007E1F28" w:rsidRDefault="007E1F28" w:rsidP="007E1F28">
      <w:pPr>
        <w:pStyle w:val="Default"/>
        <w:numPr>
          <w:ilvl w:val="0"/>
          <w:numId w:val="42"/>
        </w:numPr>
        <w:spacing w:line="276" w:lineRule="auto"/>
        <w:jc w:val="both"/>
        <w:rPr>
          <w:rFonts w:asciiTheme="minorHAnsi" w:hAnsiTheme="minorHAnsi"/>
          <w:bCs/>
        </w:rPr>
      </w:pPr>
      <w:r w:rsidRPr="007E1F28">
        <w:rPr>
          <w:rFonts w:asciiTheme="minorHAnsi" w:hAnsiTheme="minorHAnsi"/>
        </w:rPr>
        <w:t>Pracownicy</w:t>
      </w:r>
      <w:r>
        <w:rPr>
          <w:rFonts w:asciiTheme="minorHAnsi" w:hAnsiTheme="minorHAnsi"/>
        </w:rPr>
        <w:t xml:space="preserve"> biura LCWP upoważnieni są</w:t>
      </w:r>
      <w:r w:rsidR="0008050B" w:rsidRPr="007E1F28">
        <w:rPr>
          <w:rFonts w:asciiTheme="minorHAnsi" w:hAnsiTheme="minorHAnsi"/>
        </w:rPr>
        <w:t xml:space="preserve"> do zbierania, w celach statystycznych danych dotyczących </w:t>
      </w:r>
      <w:r>
        <w:rPr>
          <w:rFonts w:asciiTheme="minorHAnsi" w:hAnsiTheme="minorHAnsi"/>
        </w:rPr>
        <w:t>Organizatora.</w:t>
      </w:r>
    </w:p>
    <w:p w:rsidR="0008050B" w:rsidRPr="007E1F28" w:rsidRDefault="0008050B" w:rsidP="007E1F28">
      <w:pPr>
        <w:pStyle w:val="Default"/>
        <w:numPr>
          <w:ilvl w:val="0"/>
          <w:numId w:val="42"/>
        </w:numPr>
        <w:spacing w:line="276" w:lineRule="auto"/>
        <w:jc w:val="both"/>
        <w:rPr>
          <w:rFonts w:asciiTheme="minorHAnsi" w:hAnsiTheme="minorHAnsi"/>
          <w:bCs/>
        </w:rPr>
      </w:pPr>
      <w:r w:rsidRPr="007E1F28">
        <w:rPr>
          <w:rFonts w:asciiTheme="minorHAnsi" w:eastAsia="Times New Roman" w:hAnsiTheme="minorHAnsi"/>
        </w:rPr>
        <w:t xml:space="preserve">W związku z ustawą z dnia 29.08. 1997 /Dz. U. 133 </w:t>
      </w:r>
      <w:proofErr w:type="gramStart"/>
      <w:r w:rsidRPr="007E1F28">
        <w:rPr>
          <w:rFonts w:asciiTheme="minorHAnsi" w:eastAsia="Times New Roman" w:hAnsiTheme="minorHAnsi"/>
        </w:rPr>
        <w:t>poz</w:t>
      </w:r>
      <w:proofErr w:type="gramEnd"/>
      <w:r w:rsidRPr="007E1F28">
        <w:rPr>
          <w:rFonts w:asciiTheme="minorHAnsi" w:eastAsia="Times New Roman" w:hAnsiTheme="minorHAnsi"/>
        </w:rPr>
        <w:t>. 883/ o ochronie danych</w:t>
      </w:r>
    </w:p>
    <w:p w:rsidR="0008050B" w:rsidRPr="007E1F28" w:rsidRDefault="0008050B" w:rsidP="007E1F28">
      <w:pPr>
        <w:pStyle w:val="Akapitzlist"/>
        <w:spacing w:after="0"/>
        <w:jc w:val="both"/>
        <w:rPr>
          <w:rFonts w:asciiTheme="minorHAnsi" w:eastAsia="Times New Roman" w:hAnsiTheme="minorHAnsi" w:cs="Times New Roman"/>
          <w:sz w:val="24"/>
          <w:szCs w:val="24"/>
        </w:rPr>
      </w:pPr>
      <w:proofErr w:type="gramStart"/>
      <w:r w:rsidRPr="007E1F28">
        <w:rPr>
          <w:rFonts w:asciiTheme="minorHAnsi" w:eastAsia="Times New Roman" w:hAnsiTheme="minorHAnsi" w:cs="Times New Roman"/>
          <w:sz w:val="24"/>
          <w:szCs w:val="24"/>
        </w:rPr>
        <w:t>osobowych</w:t>
      </w:r>
      <w:proofErr w:type="gramEnd"/>
      <w:r w:rsidRPr="007E1F28">
        <w:rPr>
          <w:rFonts w:asciiTheme="minorHAnsi" w:eastAsia="Times New Roman" w:hAnsiTheme="minorHAnsi" w:cs="Times New Roman"/>
          <w:sz w:val="24"/>
          <w:szCs w:val="24"/>
        </w:rPr>
        <w:t xml:space="preserve">, </w:t>
      </w:r>
      <w:r w:rsidR="007E1F28">
        <w:rPr>
          <w:rFonts w:asciiTheme="minorHAnsi" w:eastAsia="Times New Roman" w:hAnsiTheme="minorHAnsi" w:cs="Times New Roman"/>
          <w:sz w:val="24"/>
          <w:szCs w:val="24"/>
        </w:rPr>
        <w:t>Organizator wyraża</w:t>
      </w:r>
      <w:r w:rsidRPr="007E1F28">
        <w:rPr>
          <w:rFonts w:asciiTheme="minorHAnsi" w:eastAsia="Times New Roman" w:hAnsiTheme="minorHAnsi" w:cs="Times New Roman"/>
          <w:sz w:val="24"/>
          <w:szCs w:val="24"/>
        </w:rPr>
        <w:t xml:space="preserve"> zgodę na wykorzystanie swoich danych osobowych w</w:t>
      </w:r>
      <w:r w:rsidR="007E1F28">
        <w:rPr>
          <w:rFonts w:asciiTheme="minorHAnsi" w:eastAsia="Times New Roman" w:hAnsiTheme="minorHAnsi" w:cs="Times New Roman"/>
          <w:sz w:val="24"/>
          <w:szCs w:val="24"/>
        </w:rPr>
        <w:t xml:space="preserve"> celach statystycznych, ma jednocześnie</w:t>
      </w:r>
      <w:r w:rsidRPr="007E1F28">
        <w:rPr>
          <w:rFonts w:asciiTheme="minorHAnsi" w:eastAsia="Times New Roman" w:hAnsiTheme="minorHAnsi" w:cs="Times New Roman"/>
          <w:sz w:val="24"/>
          <w:szCs w:val="24"/>
        </w:rPr>
        <w:t xml:space="preserve"> prawo wglądu do tych danych oraz ich zmian.</w:t>
      </w:r>
    </w:p>
    <w:p w:rsidR="0008050B" w:rsidRDefault="0008050B" w:rsidP="00C02DB7">
      <w:pPr>
        <w:pStyle w:val="Akapitzlist"/>
        <w:autoSpaceDE w:val="0"/>
        <w:spacing w:after="0"/>
        <w:ind w:left="426"/>
        <w:rPr>
          <w:rFonts w:ascii="Times New Roman" w:hAnsi="Times New Roman" w:cs="Times New Roman"/>
          <w:iCs/>
          <w:sz w:val="24"/>
          <w:szCs w:val="24"/>
        </w:rPr>
      </w:pPr>
    </w:p>
    <w:p w:rsidR="00BF502E" w:rsidRDefault="00BF502E" w:rsidP="00C02DB7">
      <w:pPr>
        <w:pStyle w:val="Akapitzlist"/>
        <w:autoSpaceDE w:val="0"/>
        <w:spacing w:after="0"/>
        <w:ind w:left="426"/>
        <w:rPr>
          <w:rFonts w:ascii="Times New Roman" w:hAnsi="Times New Roman" w:cs="Times New Roman"/>
          <w:iCs/>
          <w:sz w:val="24"/>
          <w:szCs w:val="24"/>
        </w:rPr>
      </w:pPr>
    </w:p>
    <w:p w:rsidR="00BF502E" w:rsidRDefault="00BF502E" w:rsidP="00C02DB7">
      <w:pPr>
        <w:pStyle w:val="Akapitzlist"/>
        <w:autoSpaceDE w:val="0"/>
        <w:spacing w:after="0"/>
        <w:ind w:left="426"/>
        <w:rPr>
          <w:rFonts w:ascii="Times New Roman" w:hAnsi="Times New Roman" w:cs="Times New Roman"/>
          <w:iCs/>
          <w:sz w:val="24"/>
          <w:szCs w:val="24"/>
        </w:rPr>
      </w:pPr>
    </w:p>
    <w:p w:rsidR="00BF502E" w:rsidRDefault="00BF502E" w:rsidP="00C02DB7">
      <w:pPr>
        <w:pStyle w:val="Akapitzlist"/>
        <w:autoSpaceDE w:val="0"/>
        <w:spacing w:after="0"/>
        <w:ind w:left="426"/>
        <w:rPr>
          <w:rFonts w:ascii="Times New Roman" w:hAnsi="Times New Roman" w:cs="Times New Roman"/>
          <w:iCs/>
          <w:sz w:val="24"/>
          <w:szCs w:val="24"/>
        </w:rPr>
      </w:pPr>
    </w:p>
    <w:p w:rsidR="00BF502E" w:rsidRPr="008524AE" w:rsidRDefault="00BF502E" w:rsidP="00C02DB7">
      <w:pPr>
        <w:pStyle w:val="Akapitzlist"/>
        <w:autoSpaceDE w:val="0"/>
        <w:spacing w:after="0"/>
        <w:ind w:left="426"/>
        <w:rPr>
          <w:rFonts w:ascii="Times New Roman" w:hAnsi="Times New Roman" w:cs="Times New Roman"/>
          <w:iCs/>
          <w:sz w:val="24"/>
          <w:szCs w:val="24"/>
        </w:rPr>
      </w:pPr>
    </w:p>
    <w:sectPr w:rsidR="00BF502E" w:rsidRPr="008524AE" w:rsidSect="007C21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0" w:footer="85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4A8" w:rsidRDefault="005264A8">
      <w:pPr>
        <w:spacing w:after="0" w:line="240" w:lineRule="auto"/>
      </w:pPr>
      <w:r>
        <w:separator/>
      </w:r>
    </w:p>
  </w:endnote>
  <w:endnote w:type="continuationSeparator" w:id="0">
    <w:p w:rsidR="005264A8" w:rsidRDefault="0052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21" w:rsidRDefault="007C21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ADA" w:rsidRDefault="00082ADA" w:rsidP="008524AE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</w:rPr>
    </w:pPr>
    <w:r>
      <w:rPr>
        <w:rFonts w:ascii="Times New (W1)" w:eastAsia="Times New Roman" w:hAnsi="Times New (W1)" w:cs="Times New Roman"/>
        <w:noProof/>
        <w:color w:val="auto"/>
        <w:sz w:val="24"/>
        <w:szCs w:val="24"/>
        <w:lang w:eastAsia="pl-PL"/>
      </w:rPr>
      <w:drawing>
        <wp:inline distT="0" distB="0" distL="0" distR="0">
          <wp:extent cx="647700" cy="390525"/>
          <wp:effectExtent l="0" t="0" r="0" b="0"/>
          <wp:docPr id="6" name="Obraz 6" descr="Opis: Opis: Z:\Agnieszka Bukowska\Kreator Przedsiębiorczości\logo krea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Z:\Agnieszka Bukowska\Kreator Przedsiębiorczości\logo krea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45EA">
      <w:rPr>
        <w:sz w:val="14"/>
        <w:szCs w:val="14"/>
      </w:rPr>
      <w:t xml:space="preserve">  </w:t>
    </w:r>
    <w:r w:rsidR="008F45EA">
      <w:rPr>
        <w:rFonts w:ascii="Times New (W1)" w:eastAsia="Times New Roman" w:hAnsi="Times New (W1)" w:cs="Times New Roman"/>
        <w:noProof/>
        <w:color w:val="auto"/>
        <w:sz w:val="24"/>
        <w:szCs w:val="24"/>
        <w:lang w:eastAsia="pl-PL"/>
      </w:rPr>
      <w:drawing>
        <wp:inline distT="0" distB="0" distL="0" distR="0">
          <wp:extent cx="509565" cy="304800"/>
          <wp:effectExtent l="19050" t="0" r="4785" b="0"/>
          <wp:docPr id="1" name="Obraz 0" descr="LOGO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2846" cy="306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24AE">
      <w:rPr>
        <w:rFonts w:ascii="Times New (W1)" w:eastAsia="Times New Roman" w:hAnsi="Times New (W1)" w:cs="Times New Roman"/>
        <w:noProof/>
        <w:color w:val="auto"/>
        <w:sz w:val="24"/>
        <w:szCs w:val="24"/>
        <w:lang w:eastAsia="pl-PL"/>
      </w:rPr>
      <w:br/>
    </w:r>
    <w:r w:rsidR="008524AE" w:rsidRPr="00D56431">
      <w:rPr>
        <w:sz w:val="14"/>
        <w:szCs w:val="14"/>
      </w:rPr>
      <w:t xml:space="preserve">Projekt dofinansowany ze środków Programu Rozwoju Obszarów Wiejskich na lata 2014-2020 w </w:t>
    </w:r>
    <w:r w:rsidR="00755570" w:rsidRPr="00D56431">
      <w:rPr>
        <w:sz w:val="14"/>
        <w:szCs w:val="14"/>
      </w:rPr>
      <w:t xml:space="preserve">ramach </w:t>
    </w:r>
    <w:r w:rsidR="00755570" w:rsidRPr="00D56431">
      <w:rPr>
        <w:rFonts w:eastAsia="BookmanOldStyle"/>
        <w:sz w:val="14"/>
        <w:szCs w:val="14"/>
      </w:rPr>
      <w:t>Działania</w:t>
    </w:r>
    <w:r w:rsidR="008524AE" w:rsidRPr="00D56431">
      <w:rPr>
        <w:rFonts w:eastAsia="BookmanOldStyle"/>
        <w:sz w:val="14"/>
        <w:szCs w:val="14"/>
      </w:rPr>
      <w:t xml:space="preserve"> 19 Wsparcie dla rozwoju lokalnego w ramach inicjatywy LEADER,</w:t>
    </w:r>
    <w:r w:rsidR="008524AE" w:rsidRPr="00D56431">
      <w:rPr>
        <w:sz w:val="14"/>
        <w:szCs w:val="14"/>
      </w:rPr>
      <w:t xml:space="preserve"> </w:t>
    </w:r>
    <w:proofErr w:type="spellStart"/>
    <w:r w:rsidR="008524AE" w:rsidRPr="00D56431">
      <w:rPr>
        <w:sz w:val="14"/>
        <w:szCs w:val="14"/>
      </w:rPr>
      <w:t>Poddziałania</w:t>
    </w:r>
    <w:proofErr w:type="spellEnd"/>
    <w:r w:rsidR="008524AE" w:rsidRPr="00D56431">
      <w:rPr>
        <w:sz w:val="14"/>
        <w:szCs w:val="14"/>
      </w:rPr>
      <w:t xml:space="preserve"> 19.3 Przygotowanie i realizacja działań w zakresie współpracy z lokalną grupą działania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21" w:rsidRDefault="007C21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4A8" w:rsidRDefault="005264A8">
      <w:pPr>
        <w:spacing w:after="0" w:line="240" w:lineRule="auto"/>
      </w:pPr>
      <w:r>
        <w:separator/>
      </w:r>
    </w:p>
  </w:footnote>
  <w:footnote w:type="continuationSeparator" w:id="0">
    <w:p w:rsidR="005264A8" w:rsidRDefault="0052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21" w:rsidRDefault="007C21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ADA" w:rsidRPr="00D56431" w:rsidRDefault="00082ADA" w:rsidP="004D162D">
    <w:pPr>
      <w:pStyle w:val="Nagwek"/>
      <w:jc w:val="center"/>
      <w:rPr>
        <w:rFonts w:ascii="Calibri" w:hAnsi="Calibri"/>
        <w:sz w:val="14"/>
        <w:szCs w:val="14"/>
      </w:rPr>
    </w:pPr>
    <w:r>
      <w:rPr>
        <w:rFonts w:ascii="Times New (W1)" w:eastAsia="Times New Roman" w:hAnsi="Times New (W1)" w:cs="Times New Roman"/>
        <w:noProof/>
        <w:color w:val="auto"/>
        <w:sz w:val="24"/>
        <w:szCs w:val="24"/>
        <w:lang w:eastAsia="pl-PL"/>
      </w:rPr>
      <w:drawing>
        <wp:inline distT="0" distB="0" distL="0" distR="0">
          <wp:extent cx="2638425" cy="4095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2ADA" w:rsidRDefault="00082ADA" w:rsidP="004D162D">
    <w:pPr>
      <w:pStyle w:val="Gwka"/>
      <w:pBdr>
        <w:top w:val="nil"/>
        <w:left w:val="nil"/>
        <w:bottom w:val="thickThinSmallGap" w:sz="24" w:space="1" w:color="622423"/>
        <w:right w:val="nil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21" w:rsidRDefault="007C21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auto"/>
        <w:sz w:val="24"/>
        <w:szCs w:val="24"/>
      </w:r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4">
    <w:nsid w:val="0000000A"/>
    <w:multiLevelType w:val="single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B"/>
    <w:multiLevelType w:val="singleLevel"/>
    <w:tmpl w:val="0000000B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6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7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8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9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val="pl-PL"/>
      </w:rPr>
    </w:lvl>
  </w:abstractNum>
  <w:abstractNum w:abstractNumId="12">
    <w:nsid w:val="00000016"/>
    <w:multiLevelType w:val="singleLevel"/>
    <w:tmpl w:val="00000016"/>
    <w:name w:val="WW8Num2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3">
    <w:nsid w:val="01C10827"/>
    <w:multiLevelType w:val="hybridMultilevel"/>
    <w:tmpl w:val="18643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26054D4"/>
    <w:multiLevelType w:val="hybridMultilevel"/>
    <w:tmpl w:val="3D8EE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8C6BD8"/>
    <w:multiLevelType w:val="hybridMultilevel"/>
    <w:tmpl w:val="77F09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4C2731"/>
    <w:multiLevelType w:val="hybridMultilevel"/>
    <w:tmpl w:val="F780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A71830"/>
    <w:multiLevelType w:val="hybridMultilevel"/>
    <w:tmpl w:val="1C9E6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B47313"/>
    <w:multiLevelType w:val="hybridMultilevel"/>
    <w:tmpl w:val="FAF88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7559A4"/>
    <w:multiLevelType w:val="hybridMultilevel"/>
    <w:tmpl w:val="7FBA6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5874CE"/>
    <w:multiLevelType w:val="multilevel"/>
    <w:tmpl w:val="C1EE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E8175C3"/>
    <w:multiLevelType w:val="hybridMultilevel"/>
    <w:tmpl w:val="B3020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943918"/>
    <w:multiLevelType w:val="hybridMultilevel"/>
    <w:tmpl w:val="BD46B3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2D91874"/>
    <w:multiLevelType w:val="hybridMultilevel"/>
    <w:tmpl w:val="C4AA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D83354"/>
    <w:multiLevelType w:val="hybridMultilevel"/>
    <w:tmpl w:val="9C609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945A14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26">
    <w:nsid w:val="2A9126EF"/>
    <w:multiLevelType w:val="hybridMultilevel"/>
    <w:tmpl w:val="AB1CD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2B7F43"/>
    <w:multiLevelType w:val="hybridMultilevel"/>
    <w:tmpl w:val="5E960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1079E2"/>
    <w:multiLevelType w:val="hybridMultilevel"/>
    <w:tmpl w:val="62829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AD507C"/>
    <w:multiLevelType w:val="hybridMultilevel"/>
    <w:tmpl w:val="F9A24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475BA0"/>
    <w:multiLevelType w:val="hybridMultilevel"/>
    <w:tmpl w:val="BB788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9E4884"/>
    <w:multiLevelType w:val="hybridMultilevel"/>
    <w:tmpl w:val="8D463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D22866"/>
    <w:multiLevelType w:val="hybridMultilevel"/>
    <w:tmpl w:val="28606A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1947F9"/>
    <w:multiLevelType w:val="hybridMultilevel"/>
    <w:tmpl w:val="96C21E5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FE91FB1"/>
    <w:multiLevelType w:val="hybridMultilevel"/>
    <w:tmpl w:val="E960A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96004E"/>
    <w:multiLevelType w:val="hybridMultilevel"/>
    <w:tmpl w:val="F780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6F4B4A"/>
    <w:multiLevelType w:val="hybridMultilevel"/>
    <w:tmpl w:val="5BD6B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9C44E0"/>
    <w:multiLevelType w:val="hybridMultilevel"/>
    <w:tmpl w:val="33581E2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>
    <w:nsid w:val="4C6E6170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39">
    <w:nsid w:val="4FDB3FBF"/>
    <w:multiLevelType w:val="hybridMultilevel"/>
    <w:tmpl w:val="16BA3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AB20C7"/>
    <w:multiLevelType w:val="hybridMultilevel"/>
    <w:tmpl w:val="223A8E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7D4616"/>
    <w:multiLevelType w:val="hybridMultilevel"/>
    <w:tmpl w:val="5E882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09696B"/>
    <w:multiLevelType w:val="hybridMultilevel"/>
    <w:tmpl w:val="059A455C"/>
    <w:lvl w:ilvl="0" w:tplc="0792B4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594862B3"/>
    <w:multiLevelType w:val="hybridMultilevel"/>
    <w:tmpl w:val="6F548D46"/>
    <w:lvl w:ilvl="0" w:tplc="0415000F">
      <w:start w:val="1"/>
      <w:numFmt w:val="decimal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44">
    <w:nsid w:val="59A14A32"/>
    <w:multiLevelType w:val="hybridMultilevel"/>
    <w:tmpl w:val="68562CE0"/>
    <w:lvl w:ilvl="0" w:tplc="DD1ACFE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B325E78"/>
    <w:multiLevelType w:val="hybridMultilevel"/>
    <w:tmpl w:val="E1F63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746372"/>
    <w:multiLevelType w:val="hybridMultilevel"/>
    <w:tmpl w:val="875E8612"/>
    <w:lvl w:ilvl="0" w:tplc="DACEAB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67451EE4"/>
    <w:multiLevelType w:val="hybridMultilevel"/>
    <w:tmpl w:val="9A3EE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06600B"/>
    <w:multiLevelType w:val="hybridMultilevel"/>
    <w:tmpl w:val="3A181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5946F3"/>
    <w:multiLevelType w:val="hybridMultilevel"/>
    <w:tmpl w:val="FDF2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B913AC"/>
    <w:multiLevelType w:val="hybridMultilevel"/>
    <w:tmpl w:val="11183546"/>
    <w:lvl w:ilvl="0" w:tplc="F1FCFF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A2740E"/>
    <w:multiLevelType w:val="hybridMultilevel"/>
    <w:tmpl w:val="0CD21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25044D"/>
    <w:multiLevelType w:val="hybridMultilevel"/>
    <w:tmpl w:val="3398B764"/>
    <w:lvl w:ilvl="0" w:tplc="DD1ACF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0"/>
  </w:num>
  <w:num w:numId="4">
    <w:abstractNumId w:val="16"/>
  </w:num>
  <w:num w:numId="5">
    <w:abstractNumId w:val="35"/>
  </w:num>
  <w:num w:numId="6">
    <w:abstractNumId w:val="42"/>
  </w:num>
  <w:num w:numId="7">
    <w:abstractNumId w:val="46"/>
  </w:num>
  <w:num w:numId="8">
    <w:abstractNumId w:val="52"/>
  </w:num>
  <w:num w:numId="9">
    <w:abstractNumId w:val="44"/>
  </w:num>
  <w:num w:numId="10">
    <w:abstractNumId w:val="38"/>
  </w:num>
  <w:num w:numId="11">
    <w:abstractNumId w:val="25"/>
  </w:num>
  <w:num w:numId="12">
    <w:abstractNumId w:val="20"/>
  </w:num>
  <w:num w:numId="13">
    <w:abstractNumId w:val="26"/>
  </w:num>
  <w:num w:numId="14">
    <w:abstractNumId w:val="51"/>
  </w:num>
  <w:num w:numId="15">
    <w:abstractNumId w:val="37"/>
  </w:num>
  <w:num w:numId="16">
    <w:abstractNumId w:val="43"/>
  </w:num>
  <w:num w:numId="17">
    <w:abstractNumId w:val="19"/>
  </w:num>
  <w:num w:numId="18">
    <w:abstractNumId w:val="28"/>
  </w:num>
  <w:num w:numId="19">
    <w:abstractNumId w:val="17"/>
  </w:num>
  <w:num w:numId="20">
    <w:abstractNumId w:val="29"/>
  </w:num>
  <w:num w:numId="21">
    <w:abstractNumId w:val="32"/>
  </w:num>
  <w:num w:numId="22">
    <w:abstractNumId w:val="33"/>
  </w:num>
  <w:num w:numId="23">
    <w:abstractNumId w:val="40"/>
  </w:num>
  <w:num w:numId="24">
    <w:abstractNumId w:val="30"/>
  </w:num>
  <w:num w:numId="25">
    <w:abstractNumId w:val="13"/>
  </w:num>
  <w:num w:numId="26">
    <w:abstractNumId w:val="15"/>
  </w:num>
  <w:num w:numId="27">
    <w:abstractNumId w:val="47"/>
  </w:num>
  <w:num w:numId="28">
    <w:abstractNumId w:val="24"/>
  </w:num>
  <w:num w:numId="29">
    <w:abstractNumId w:val="18"/>
  </w:num>
  <w:num w:numId="30">
    <w:abstractNumId w:val="45"/>
  </w:num>
  <w:num w:numId="31">
    <w:abstractNumId w:val="34"/>
  </w:num>
  <w:num w:numId="32">
    <w:abstractNumId w:val="31"/>
  </w:num>
  <w:num w:numId="33">
    <w:abstractNumId w:val="49"/>
  </w:num>
  <w:num w:numId="34">
    <w:abstractNumId w:val="22"/>
  </w:num>
  <w:num w:numId="35">
    <w:abstractNumId w:val="23"/>
  </w:num>
  <w:num w:numId="36">
    <w:abstractNumId w:val="39"/>
  </w:num>
  <w:num w:numId="37">
    <w:abstractNumId w:val="36"/>
  </w:num>
  <w:num w:numId="38">
    <w:abstractNumId w:val="21"/>
  </w:num>
  <w:num w:numId="39">
    <w:abstractNumId w:val="48"/>
  </w:num>
  <w:num w:numId="40">
    <w:abstractNumId w:val="41"/>
  </w:num>
  <w:num w:numId="41">
    <w:abstractNumId w:val="14"/>
  </w:num>
  <w:num w:numId="42">
    <w:abstractNumId w:val="2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05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2051A8"/>
    <w:rsid w:val="00024302"/>
    <w:rsid w:val="00025EEC"/>
    <w:rsid w:val="00033189"/>
    <w:rsid w:val="00041353"/>
    <w:rsid w:val="00050165"/>
    <w:rsid w:val="000539BB"/>
    <w:rsid w:val="000550A9"/>
    <w:rsid w:val="000556E6"/>
    <w:rsid w:val="0006533A"/>
    <w:rsid w:val="0008050B"/>
    <w:rsid w:val="0008052F"/>
    <w:rsid w:val="00081271"/>
    <w:rsid w:val="00082ADA"/>
    <w:rsid w:val="000946E1"/>
    <w:rsid w:val="000B2D59"/>
    <w:rsid w:val="000B4C9C"/>
    <w:rsid w:val="000D4B38"/>
    <w:rsid w:val="000F64BA"/>
    <w:rsid w:val="001142A3"/>
    <w:rsid w:val="00124907"/>
    <w:rsid w:val="00125E7E"/>
    <w:rsid w:val="00132DA5"/>
    <w:rsid w:val="00133F86"/>
    <w:rsid w:val="00141746"/>
    <w:rsid w:val="00142BEC"/>
    <w:rsid w:val="00172A48"/>
    <w:rsid w:val="00180C70"/>
    <w:rsid w:val="00193953"/>
    <w:rsid w:val="001B2FD2"/>
    <w:rsid w:val="001D2308"/>
    <w:rsid w:val="001D341E"/>
    <w:rsid w:val="001D5A59"/>
    <w:rsid w:val="001D5E8E"/>
    <w:rsid w:val="001E107E"/>
    <w:rsid w:val="001E3E74"/>
    <w:rsid w:val="001F2AE9"/>
    <w:rsid w:val="002003ED"/>
    <w:rsid w:val="002051A8"/>
    <w:rsid w:val="002108F5"/>
    <w:rsid w:val="00210C3C"/>
    <w:rsid w:val="00214AC9"/>
    <w:rsid w:val="00234127"/>
    <w:rsid w:val="0024532D"/>
    <w:rsid w:val="00246FAF"/>
    <w:rsid w:val="00251AE8"/>
    <w:rsid w:val="00257BE8"/>
    <w:rsid w:val="00257E27"/>
    <w:rsid w:val="00270BF4"/>
    <w:rsid w:val="00273172"/>
    <w:rsid w:val="00292B9C"/>
    <w:rsid w:val="002A2B55"/>
    <w:rsid w:val="002A3F86"/>
    <w:rsid w:val="002A55CE"/>
    <w:rsid w:val="002A575D"/>
    <w:rsid w:val="002A66F2"/>
    <w:rsid w:val="002D2701"/>
    <w:rsid w:val="002F5D9D"/>
    <w:rsid w:val="003419C9"/>
    <w:rsid w:val="00360A2C"/>
    <w:rsid w:val="0036235E"/>
    <w:rsid w:val="00380A97"/>
    <w:rsid w:val="00381FD4"/>
    <w:rsid w:val="003A792E"/>
    <w:rsid w:val="003B0325"/>
    <w:rsid w:val="003B47CA"/>
    <w:rsid w:val="003C2A40"/>
    <w:rsid w:val="003D490A"/>
    <w:rsid w:val="003F2E49"/>
    <w:rsid w:val="00402DC3"/>
    <w:rsid w:val="00406C7B"/>
    <w:rsid w:val="00410757"/>
    <w:rsid w:val="00432B1D"/>
    <w:rsid w:val="00436BC6"/>
    <w:rsid w:val="0045062B"/>
    <w:rsid w:val="0045067A"/>
    <w:rsid w:val="00476FEC"/>
    <w:rsid w:val="00483692"/>
    <w:rsid w:val="00485DE1"/>
    <w:rsid w:val="0049299A"/>
    <w:rsid w:val="00494B7B"/>
    <w:rsid w:val="004B0A41"/>
    <w:rsid w:val="004C608B"/>
    <w:rsid w:val="004C7EAF"/>
    <w:rsid w:val="004D162D"/>
    <w:rsid w:val="004D3671"/>
    <w:rsid w:val="004E1310"/>
    <w:rsid w:val="004E2961"/>
    <w:rsid w:val="004E6759"/>
    <w:rsid w:val="004F6A1E"/>
    <w:rsid w:val="00506013"/>
    <w:rsid w:val="00510BB6"/>
    <w:rsid w:val="005264A8"/>
    <w:rsid w:val="00541489"/>
    <w:rsid w:val="005430B3"/>
    <w:rsid w:val="00562D13"/>
    <w:rsid w:val="00593316"/>
    <w:rsid w:val="005B1FA6"/>
    <w:rsid w:val="005B31D4"/>
    <w:rsid w:val="005C2954"/>
    <w:rsid w:val="005D3F8C"/>
    <w:rsid w:val="005F2454"/>
    <w:rsid w:val="00615C32"/>
    <w:rsid w:val="00617DE5"/>
    <w:rsid w:val="00637EBB"/>
    <w:rsid w:val="00647D7F"/>
    <w:rsid w:val="00647E24"/>
    <w:rsid w:val="00657A4C"/>
    <w:rsid w:val="00676BA9"/>
    <w:rsid w:val="006951B7"/>
    <w:rsid w:val="006A0424"/>
    <w:rsid w:val="006A26EF"/>
    <w:rsid w:val="006B109D"/>
    <w:rsid w:val="006B25B1"/>
    <w:rsid w:val="006B57DE"/>
    <w:rsid w:val="006C007A"/>
    <w:rsid w:val="006D6BC1"/>
    <w:rsid w:val="006D7FCD"/>
    <w:rsid w:val="00710327"/>
    <w:rsid w:val="00721ADA"/>
    <w:rsid w:val="007244A7"/>
    <w:rsid w:val="00750408"/>
    <w:rsid w:val="00755570"/>
    <w:rsid w:val="007615DE"/>
    <w:rsid w:val="007621DF"/>
    <w:rsid w:val="007654F1"/>
    <w:rsid w:val="007671E7"/>
    <w:rsid w:val="007707E4"/>
    <w:rsid w:val="00782B75"/>
    <w:rsid w:val="00786D5C"/>
    <w:rsid w:val="00794D2F"/>
    <w:rsid w:val="00795FDA"/>
    <w:rsid w:val="007C2121"/>
    <w:rsid w:val="007C6BA2"/>
    <w:rsid w:val="007D404F"/>
    <w:rsid w:val="007E1F28"/>
    <w:rsid w:val="007E2BDD"/>
    <w:rsid w:val="00843617"/>
    <w:rsid w:val="008455E8"/>
    <w:rsid w:val="008519AD"/>
    <w:rsid w:val="008524AE"/>
    <w:rsid w:val="00857BCF"/>
    <w:rsid w:val="00862C3B"/>
    <w:rsid w:val="008647F4"/>
    <w:rsid w:val="008866E7"/>
    <w:rsid w:val="00894938"/>
    <w:rsid w:val="0089751B"/>
    <w:rsid w:val="008A16D4"/>
    <w:rsid w:val="008A6778"/>
    <w:rsid w:val="008A687B"/>
    <w:rsid w:val="008B6BF4"/>
    <w:rsid w:val="008C1859"/>
    <w:rsid w:val="008C2255"/>
    <w:rsid w:val="008C3F27"/>
    <w:rsid w:val="008D0E58"/>
    <w:rsid w:val="008E3DA9"/>
    <w:rsid w:val="008F05E2"/>
    <w:rsid w:val="008F45EA"/>
    <w:rsid w:val="008F7C9F"/>
    <w:rsid w:val="00902D2F"/>
    <w:rsid w:val="009137B9"/>
    <w:rsid w:val="009139ED"/>
    <w:rsid w:val="00922268"/>
    <w:rsid w:val="00930897"/>
    <w:rsid w:val="00933568"/>
    <w:rsid w:val="00942A19"/>
    <w:rsid w:val="00944BE1"/>
    <w:rsid w:val="0094513B"/>
    <w:rsid w:val="00945640"/>
    <w:rsid w:val="009554C8"/>
    <w:rsid w:val="0096271B"/>
    <w:rsid w:val="00972D86"/>
    <w:rsid w:val="009764FA"/>
    <w:rsid w:val="0097696C"/>
    <w:rsid w:val="00990B8D"/>
    <w:rsid w:val="009C6FE7"/>
    <w:rsid w:val="009D3116"/>
    <w:rsid w:val="009E61AA"/>
    <w:rsid w:val="009E6464"/>
    <w:rsid w:val="00A159C8"/>
    <w:rsid w:val="00A16107"/>
    <w:rsid w:val="00A17B1A"/>
    <w:rsid w:val="00A2783D"/>
    <w:rsid w:val="00A36578"/>
    <w:rsid w:val="00A50B97"/>
    <w:rsid w:val="00A676D9"/>
    <w:rsid w:val="00A768B0"/>
    <w:rsid w:val="00A87829"/>
    <w:rsid w:val="00AA10EC"/>
    <w:rsid w:val="00AA6550"/>
    <w:rsid w:val="00AC0BE6"/>
    <w:rsid w:val="00AC3817"/>
    <w:rsid w:val="00AD204F"/>
    <w:rsid w:val="00AE77C3"/>
    <w:rsid w:val="00AF0FF7"/>
    <w:rsid w:val="00AF4D47"/>
    <w:rsid w:val="00B12323"/>
    <w:rsid w:val="00B13373"/>
    <w:rsid w:val="00B42750"/>
    <w:rsid w:val="00B46AC8"/>
    <w:rsid w:val="00B65727"/>
    <w:rsid w:val="00B665C8"/>
    <w:rsid w:val="00B728D8"/>
    <w:rsid w:val="00B73DB8"/>
    <w:rsid w:val="00B7585E"/>
    <w:rsid w:val="00B766AA"/>
    <w:rsid w:val="00B7761D"/>
    <w:rsid w:val="00B8437B"/>
    <w:rsid w:val="00B91192"/>
    <w:rsid w:val="00B950A8"/>
    <w:rsid w:val="00BA3144"/>
    <w:rsid w:val="00BA6C97"/>
    <w:rsid w:val="00BB51A8"/>
    <w:rsid w:val="00BB528C"/>
    <w:rsid w:val="00BC1067"/>
    <w:rsid w:val="00BC2539"/>
    <w:rsid w:val="00BD06B2"/>
    <w:rsid w:val="00BD16C9"/>
    <w:rsid w:val="00BE2003"/>
    <w:rsid w:val="00BF0A4C"/>
    <w:rsid w:val="00BF1950"/>
    <w:rsid w:val="00BF502E"/>
    <w:rsid w:val="00C02DB7"/>
    <w:rsid w:val="00C07FCE"/>
    <w:rsid w:val="00C1099B"/>
    <w:rsid w:val="00C47498"/>
    <w:rsid w:val="00C51551"/>
    <w:rsid w:val="00C667CD"/>
    <w:rsid w:val="00C82C2F"/>
    <w:rsid w:val="00C8589C"/>
    <w:rsid w:val="00C862BD"/>
    <w:rsid w:val="00C864ED"/>
    <w:rsid w:val="00C8796F"/>
    <w:rsid w:val="00CA418C"/>
    <w:rsid w:val="00CB3B79"/>
    <w:rsid w:val="00CC2798"/>
    <w:rsid w:val="00CC4A0D"/>
    <w:rsid w:val="00CC7FCF"/>
    <w:rsid w:val="00CD6831"/>
    <w:rsid w:val="00CF5D41"/>
    <w:rsid w:val="00D00059"/>
    <w:rsid w:val="00D013A0"/>
    <w:rsid w:val="00D10FEE"/>
    <w:rsid w:val="00D17C83"/>
    <w:rsid w:val="00D30682"/>
    <w:rsid w:val="00D316D7"/>
    <w:rsid w:val="00D62016"/>
    <w:rsid w:val="00D7731F"/>
    <w:rsid w:val="00D77B48"/>
    <w:rsid w:val="00D77CFA"/>
    <w:rsid w:val="00D975DB"/>
    <w:rsid w:val="00DD2C36"/>
    <w:rsid w:val="00DE698C"/>
    <w:rsid w:val="00DF65FF"/>
    <w:rsid w:val="00E04C3B"/>
    <w:rsid w:val="00E14CFC"/>
    <w:rsid w:val="00E2337B"/>
    <w:rsid w:val="00E40A3F"/>
    <w:rsid w:val="00E41C88"/>
    <w:rsid w:val="00E43A92"/>
    <w:rsid w:val="00E43E95"/>
    <w:rsid w:val="00E46463"/>
    <w:rsid w:val="00E51079"/>
    <w:rsid w:val="00E63C51"/>
    <w:rsid w:val="00E67CF7"/>
    <w:rsid w:val="00E75232"/>
    <w:rsid w:val="00E970F9"/>
    <w:rsid w:val="00EC21B8"/>
    <w:rsid w:val="00ED5C08"/>
    <w:rsid w:val="00EF536A"/>
    <w:rsid w:val="00F05F20"/>
    <w:rsid w:val="00F20FF2"/>
    <w:rsid w:val="00F22666"/>
    <w:rsid w:val="00F247EF"/>
    <w:rsid w:val="00F35621"/>
    <w:rsid w:val="00F46CDD"/>
    <w:rsid w:val="00F52D96"/>
    <w:rsid w:val="00F72E4D"/>
    <w:rsid w:val="00F96485"/>
    <w:rsid w:val="00F9706A"/>
    <w:rsid w:val="00FB3C49"/>
    <w:rsid w:val="00FB3D7A"/>
    <w:rsid w:val="00FC28FC"/>
    <w:rsid w:val="00FE6AD3"/>
    <w:rsid w:val="00FF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D3671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uiPriority w:val="99"/>
    <w:rsid w:val="004D367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D3671"/>
    <w:pPr>
      <w:spacing w:after="140" w:line="288" w:lineRule="auto"/>
    </w:pPr>
  </w:style>
  <w:style w:type="paragraph" w:styleId="Lista">
    <w:name w:val="List"/>
    <w:basedOn w:val="Tretekstu"/>
    <w:rsid w:val="004D3671"/>
    <w:rPr>
      <w:rFonts w:cs="FreeSans"/>
    </w:rPr>
  </w:style>
  <w:style w:type="paragraph" w:styleId="Podpis">
    <w:name w:val="Signature"/>
    <w:basedOn w:val="Normalny"/>
    <w:rsid w:val="004D367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D3671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4E2961"/>
    <w:rPr>
      <w:vertAlign w:val="superscript"/>
    </w:rPr>
  </w:style>
  <w:style w:type="character" w:styleId="Hipercze">
    <w:name w:val="Hyperlink"/>
    <w:rsid w:val="004E296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E296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2961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E2961"/>
    <w:pPr>
      <w:ind w:left="720"/>
      <w:contextualSpacing/>
    </w:pPr>
    <w:rPr>
      <w:rFonts w:eastAsia="Calibri"/>
      <w:color w:val="auto"/>
      <w:lang w:eastAsia="zh-CN"/>
    </w:rPr>
  </w:style>
  <w:style w:type="paragraph" w:customStyle="1" w:styleId="align-justify">
    <w:name w:val="align-justify"/>
    <w:basedOn w:val="Normalny"/>
    <w:rsid w:val="00BF195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647F4"/>
    <w:pPr>
      <w:suppressAutoHyphens/>
      <w:spacing w:line="240" w:lineRule="auto"/>
    </w:pPr>
    <w:rPr>
      <w:color w:val="00000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6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6D9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6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6D9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C02DB7"/>
    <w:rPr>
      <w:color w:val="00000A"/>
    </w:rPr>
  </w:style>
  <w:style w:type="paragraph" w:customStyle="1" w:styleId="Default">
    <w:name w:val="Default"/>
    <w:rsid w:val="00125E7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D3671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uiPriority w:val="99"/>
    <w:rsid w:val="004D367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D3671"/>
    <w:pPr>
      <w:spacing w:after="140" w:line="288" w:lineRule="auto"/>
    </w:pPr>
  </w:style>
  <w:style w:type="paragraph" w:styleId="Lista">
    <w:name w:val="List"/>
    <w:basedOn w:val="Tretekstu"/>
    <w:rsid w:val="004D3671"/>
    <w:rPr>
      <w:rFonts w:cs="FreeSans"/>
    </w:rPr>
  </w:style>
  <w:style w:type="paragraph" w:styleId="Podpis">
    <w:name w:val="Signature"/>
    <w:basedOn w:val="Normalny"/>
    <w:rsid w:val="004D367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D3671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4E2961"/>
    <w:rPr>
      <w:vertAlign w:val="superscript"/>
    </w:rPr>
  </w:style>
  <w:style w:type="character" w:styleId="Hipercze">
    <w:name w:val="Hyperlink"/>
    <w:rsid w:val="004E296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E296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2961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kapitzlist">
    <w:name w:val="List Paragraph"/>
    <w:basedOn w:val="Normalny"/>
    <w:qFormat/>
    <w:rsid w:val="004E2961"/>
    <w:pPr>
      <w:ind w:left="720"/>
      <w:contextualSpacing/>
    </w:pPr>
    <w:rPr>
      <w:rFonts w:eastAsia="Calibri"/>
      <w:color w:val="auto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9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elugi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2EFA5-E083-4E6C-90A7-E17764C9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1073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Użytkownik systemu Windows</cp:lastModifiedBy>
  <cp:revision>7</cp:revision>
  <cp:lastPrinted>2019-03-04T09:11:00Z</cp:lastPrinted>
  <dcterms:created xsi:type="dcterms:W3CDTF">2018-11-11T21:41:00Z</dcterms:created>
  <dcterms:modified xsi:type="dcterms:W3CDTF">2019-03-04T09:12:00Z</dcterms:modified>
  <dc:language>pl-PL</dc:language>
</cp:coreProperties>
</file>